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2">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October 2018</w:t>
      </w:r>
    </w:p>
    <w:p w:rsidR="00000000" w:rsidDel="00000000" w:rsidP="00000000" w:rsidRDefault="00000000" w:rsidRPr="00000000" w14:paraId="00000003">
      <w:pPr>
        <w:pageBreakBefore w:val="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4">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Christina Kann, Publicist</w:t>
      </w:r>
    </w:p>
    <w:p w:rsidR="00000000" w:rsidDel="00000000" w:rsidP="00000000" w:rsidRDefault="00000000" w:rsidRPr="00000000" w14:paraId="0000000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brandylanepr@gmail.com or 804.644.3090</w:t>
      </w:r>
    </w:p>
    <w:p w:rsidR="00000000" w:rsidDel="00000000" w:rsidP="00000000" w:rsidRDefault="00000000" w:rsidRPr="00000000" w14:paraId="00000006">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Robert Pruett, Publisher</w:t>
      </w:r>
    </w:p>
    <w:p w:rsidR="00000000" w:rsidDel="00000000" w:rsidP="00000000" w:rsidRDefault="00000000" w:rsidRPr="00000000" w14:paraId="0000000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brandylanerhpruett@gmail.com or 804.644.3090</w:t>
      </w:r>
    </w:p>
    <w:p w:rsidR="00000000" w:rsidDel="00000000" w:rsidP="00000000" w:rsidRDefault="00000000" w:rsidRPr="00000000" w14:paraId="00000008">
      <w:pPr>
        <w:pageBreakBefore w:val="0"/>
        <w:spacing w:line="36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9">
      <w:pPr>
        <w:pageBreakBefore w:val="0"/>
        <w:spacing w:line="360" w:lineRule="auto"/>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Just Like a Flower</w:t>
      </w:r>
      <w:r w:rsidDel="00000000" w:rsidR="00000000" w:rsidRPr="00000000">
        <w:rPr>
          <w:rtl w:val="0"/>
        </w:rPr>
      </w:r>
    </w:p>
    <w:p w:rsidR="00000000" w:rsidDel="00000000" w:rsidP="00000000" w:rsidRDefault="00000000" w:rsidRPr="00000000" w14:paraId="0000000A">
      <w:pPr>
        <w:pageBreakBefore w:val="0"/>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by Sabrina Rigaud-Carrié</w:t>
      </w:r>
    </w:p>
    <w:p w:rsidR="00000000" w:rsidDel="00000000" w:rsidP="00000000" w:rsidRDefault="00000000" w:rsidRPr="00000000" w14:paraId="0000000B">
      <w:pPr>
        <w:pageBreakBefore w:val="0"/>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Illustrated by Kendy Calixte</w:t>
      </w:r>
    </w:p>
    <w:p w:rsidR="00000000" w:rsidDel="00000000" w:rsidP="00000000" w:rsidRDefault="00000000" w:rsidRPr="00000000" w14:paraId="0000000C">
      <w:pPr>
        <w:pageBreakBefore w:val="0"/>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On sale October 15, 2018</w:t>
      </w:r>
    </w:p>
    <w:p w:rsidR="00000000" w:rsidDel="00000000" w:rsidP="00000000" w:rsidRDefault="00000000" w:rsidRPr="00000000" w14:paraId="0000000D">
      <w:pPr>
        <w:pageBreakBefore w:val="0"/>
        <w:spacing w:line="36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ageBreakBefore w:val="0"/>
        <w:spacing w:line="360" w:lineRule="auto"/>
        <w:jc w:val="center"/>
        <w:rPr/>
      </w:pPr>
      <w:r w:rsidDel="00000000" w:rsidR="00000000" w:rsidRPr="00000000">
        <w:rPr>
          <w:rtl w:val="0"/>
        </w:rPr>
      </w:r>
    </w:p>
    <w:p w:rsidR="00000000" w:rsidDel="00000000" w:rsidP="00000000" w:rsidRDefault="00000000" w:rsidRPr="00000000" w14:paraId="0000000F">
      <w:pPr>
        <w:pageBreakBefore w:val="0"/>
        <w:spacing w:line="360" w:lineRule="auto"/>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Brandylane Publishers, Inc.</w:t>
        </w:r>
      </w:hyperlink>
      <w:r w:rsidDel="00000000" w:rsidR="00000000" w:rsidRPr="00000000">
        <w:rPr>
          <w:rFonts w:ascii="Calibri" w:cs="Calibri" w:eastAsia="Calibri" w:hAnsi="Calibri"/>
          <w:sz w:val="24"/>
          <w:szCs w:val="24"/>
          <w:rtl w:val="0"/>
        </w:rPr>
        <w:t xml:space="preserve"> of Richmond, Virginia is proud to announce the upcoming release of the heartwarming children’s book, </w:t>
      </w:r>
      <w:r w:rsidDel="00000000" w:rsidR="00000000" w:rsidRPr="00000000">
        <w:rPr>
          <w:rFonts w:ascii="Calibri" w:cs="Calibri" w:eastAsia="Calibri" w:hAnsi="Calibri"/>
          <w:i w:val="1"/>
          <w:sz w:val="24"/>
          <w:szCs w:val="24"/>
          <w:rtl w:val="0"/>
        </w:rPr>
        <w:t xml:space="preserve">Just Like a Flower,</w:t>
      </w:r>
      <w:r w:rsidDel="00000000" w:rsidR="00000000" w:rsidRPr="00000000">
        <w:rPr>
          <w:rFonts w:ascii="Calibri" w:cs="Calibri" w:eastAsia="Calibri" w:hAnsi="Calibri"/>
          <w:sz w:val="24"/>
          <w:szCs w:val="24"/>
          <w:rtl w:val="0"/>
        </w:rPr>
        <w:t xml:space="preserve"> written by Sabrina Rigaud-Carrié. The book is scheduled for release on October 15, 2018</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spacing w:line="360" w:lineRule="auto"/>
        <w:rPr>
          <w:rFonts w:ascii="Calibri" w:cs="Calibri" w:eastAsia="Calibri" w:hAnsi="Calibri"/>
          <w:color w:val="ff0000"/>
          <w:sz w:val="24"/>
          <w:szCs w:val="24"/>
        </w:rPr>
      </w:pPr>
      <w:r w:rsidDel="00000000" w:rsidR="00000000" w:rsidRPr="00000000">
        <w:rPr>
          <w:rFonts w:ascii="Calibri" w:cs="Calibri" w:eastAsia="Calibri" w:hAnsi="Calibri"/>
          <w:i w:val="1"/>
          <w:sz w:val="24"/>
          <w:szCs w:val="24"/>
          <w:rtl w:val="0"/>
        </w:rPr>
        <w:t xml:space="preserve">“Who are you going to grow up to be?”</w:t>
      </w:r>
      <w:r w:rsidDel="00000000" w:rsidR="00000000" w:rsidRPr="00000000">
        <w:rPr>
          <w:rFonts w:ascii="Calibri" w:cs="Calibri" w:eastAsia="Calibri" w:hAnsi="Calibri"/>
          <w:sz w:val="24"/>
          <w:szCs w:val="24"/>
          <w:rtl w:val="0"/>
        </w:rPr>
        <w:br w:type="textWrapping"/>
        <w:br w:type="textWrapping"/>
        <w:t xml:space="preserve">How do our experiences shape who we are? How can we choose our thoughts to grow into positive people? Join a colorful little girl named Sarah on a walk with her mother, as they discuss the meaning of compassion, appreciation, acknowledgment, and learning from mistakes to discover the qualities that already live inside all of us, just waiting for the chance to bloom.</w:t>
      </w:r>
      <w:r w:rsidDel="00000000" w:rsidR="00000000" w:rsidRPr="00000000">
        <w:rPr>
          <w:rFonts w:ascii="Calibri" w:cs="Calibri" w:eastAsia="Calibri" w:hAnsi="Calibri"/>
          <w:color w:val="ff0000"/>
          <w:sz w:val="24"/>
          <w:szCs w:val="24"/>
          <w:rtl w:val="0"/>
        </w:rPr>
        <w:br w:type="textWrapping"/>
      </w:r>
    </w:p>
    <w:p w:rsidR="00000000" w:rsidDel="00000000" w:rsidP="00000000" w:rsidRDefault="00000000" w:rsidRPr="00000000" w14:paraId="00000012">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About the Author:</w:t>
      </w:r>
      <w:hyperlink r:id="rId8">
        <w:r w:rsidDel="00000000" w:rsidR="00000000" w:rsidRPr="00000000">
          <w:rPr>
            <w:rFonts w:ascii="Calibri" w:cs="Calibri" w:eastAsia="Calibri" w:hAnsi="Calibri"/>
            <w:sz w:val="24"/>
            <w:szCs w:val="24"/>
            <w:rtl w:val="0"/>
          </w:rPr>
          <w:t xml:space="preserve"> </w:t>
        </w:r>
      </w:hyperlink>
      <w:hyperlink r:id="rId9">
        <w:r w:rsidDel="00000000" w:rsidR="00000000" w:rsidRPr="00000000">
          <w:rPr>
            <w:rFonts w:ascii="Calibri" w:cs="Calibri" w:eastAsia="Calibri" w:hAnsi="Calibri"/>
            <w:color w:val="1155cc"/>
            <w:sz w:val="24"/>
            <w:szCs w:val="24"/>
            <w:u w:val="single"/>
            <w:rtl w:val="0"/>
          </w:rPr>
          <w:t xml:space="preserve">Sabrina Rigaud-Carrié</w:t>
        </w:r>
      </w:hyperlink>
      <w:r w:rsidDel="00000000" w:rsidR="00000000" w:rsidRPr="00000000">
        <w:rPr>
          <w:rFonts w:ascii="Calibri" w:cs="Calibri" w:eastAsia="Calibri" w:hAnsi="Calibri"/>
          <w:sz w:val="24"/>
          <w:szCs w:val="24"/>
          <w:rtl w:val="0"/>
        </w:rPr>
        <w:t xml:space="preserve"> is a wife and mother who loves to reflect on life, its purpose, and how to better oneself. She writes when she is inspired and enjoys crafting. She hopes that all her creations will go on to serve a purpose and to make a difference in the lives of others. She lives in Florida with her family.</w:t>
      </w:r>
    </w:p>
    <w:p w:rsidR="00000000" w:rsidDel="00000000" w:rsidP="00000000" w:rsidRDefault="00000000" w:rsidRPr="00000000" w14:paraId="00000013">
      <w:pPr>
        <w:pageBreakBefore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the Illustrator: </w:t>
      </w:r>
      <w:r w:rsidDel="00000000" w:rsidR="00000000" w:rsidRPr="00000000">
        <w:rPr>
          <w:rFonts w:ascii="Calibri" w:cs="Calibri" w:eastAsia="Calibri" w:hAnsi="Calibri"/>
          <w:sz w:val="24"/>
          <w:szCs w:val="24"/>
          <w:rtl w:val="0"/>
        </w:rPr>
        <w:t xml:space="preserve">Kendy Calixte is a Haitian artist residing in South Florida. His innate sense of creativity and lifelong love of the arts have defined his character, and his talents have opened the door for him to showcase his work in many galleries. He is a graduate of the Dillard Center for the Arts in Fort Lauderdale and holder of both the Scholastics Art &amp; Writing Gold and Silver Keys.</w:t>
      </w:r>
      <w:r w:rsidDel="00000000" w:rsidR="00000000" w:rsidRPr="00000000">
        <w:rPr>
          <w:rtl w:val="0"/>
        </w:rPr>
      </w:r>
    </w:p>
    <w:p w:rsidR="00000000" w:rsidDel="00000000" w:rsidP="00000000" w:rsidRDefault="00000000" w:rsidRPr="00000000" w14:paraId="00000014">
      <w:pPr>
        <w:pageBreakBefore w:val="0"/>
        <w:spacing w:line="36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5">
      <w:pPr>
        <w:pageBreakBefore w:val="0"/>
        <w:spacing w:line="360" w:lineRule="auto"/>
        <w:rPr>
          <w:rFonts w:ascii="Calibri" w:cs="Calibri" w:eastAsia="Calibri" w:hAnsi="Calibri"/>
          <w:sz w:val="24"/>
          <w:szCs w:val="24"/>
          <w:highlight w:val="white"/>
        </w:rPr>
      </w:pPr>
      <w:hyperlink r:id="rId10">
        <w:r w:rsidDel="00000000" w:rsidR="00000000" w:rsidRPr="00000000">
          <w:rPr>
            <w:rFonts w:ascii="Calibri" w:cs="Calibri" w:eastAsia="Calibri" w:hAnsi="Calibri"/>
            <w:color w:val="1155cc"/>
            <w:sz w:val="24"/>
            <w:szCs w:val="24"/>
            <w:highlight w:val="white"/>
            <w:u w:val="single"/>
            <w:rtl w:val="0"/>
          </w:rPr>
          <w:t xml:space="preserve">Brandylane Publishers, Inc</w:t>
        </w:r>
      </w:hyperlink>
      <w:r w:rsidDel="00000000" w:rsidR="00000000" w:rsidRPr="00000000">
        <w:rPr>
          <w:rFonts w:ascii="Calibri" w:cs="Calibri" w:eastAsia="Calibri" w:hAnsi="Calibri"/>
          <w:sz w:val="24"/>
          <w:szCs w:val="24"/>
          <w:highlight w:val="white"/>
          <w:rtl w:val="0"/>
        </w:rPr>
        <w:t xml:space="preserve">. is an independent press located in Richmond, Virginia that has published books since 1985.</w:t>
      </w:r>
    </w:p>
    <w:p w:rsidR="00000000" w:rsidDel="00000000" w:rsidP="00000000" w:rsidRDefault="00000000" w:rsidRPr="00000000" w14:paraId="00000016">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w:t>
      </w:r>
    </w:p>
    <w:p w:rsidR="00000000" w:rsidDel="00000000" w:rsidP="00000000" w:rsidRDefault="00000000" w:rsidRPr="00000000" w14:paraId="00000017">
      <w:pPr>
        <w:pageBreakBefore w:val="0"/>
        <w:spacing w:line="360" w:lineRule="auto"/>
        <w:rPr/>
      </w:pPr>
      <w:r w:rsidDel="00000000" w:rsidR="00000000" w:rsidRPr="00000000">
        <w:rPr>
          <w:rFonts w:ascii="Calibri" w:cs="Calibri" w:eastAsia="Calibri" w:hAnsi="Calibri"/>
          <w:i w:val="1"/>
          <w:sz w:val="24"/>
          <w:szCs w:val="24"/>
          <w:rtl w:val="0"/>
        </w:rPr>
        <w:t xml:space="preserve">Just Like a Flower </w:t>
      </w:r>
      <w:r w:rsidDel="00000000" w:rsidR="00000000" w:rsidRPr="00000000">
        <w:rPr>
          <w:rFonts w:ascii="Calibri" w:cs="Calibri" w:eastAsia="Calibri" w:hAnsi="Calibri"/>
          <w:sz w:val="24"/>
          <w:szCs w:val="24"/>
          <w:rtl w:val="0"/>
        </w:rPr>
        <w:t xml:space="preserve">(8.5” x 8.5” hardcover with gloss cover, 40 pages, retail  $21.95, e-book $4.99) </w:t>
      </w:r>
      <w:r w:rsidDel="00000000" w:rsidR="00000000" w:rsidRPr="00000000">
        <w:rPr>
          <w:rFonts w:ascii="Calibri" w:cs="Calibri" w:eastAsia="Calibri" w:hAnsi="Calibri"/>
          <w:sz w:val="24"/>
          <w:szCs w:val="24"/>
          <w:rtl w:val="0"/>
        </w:rPr>
        <w:t xml:space="preserve">is available for purchase from </w:t>
      </w:r>
      <w:commentRangeStart w:id="0"/>
      <w:r w:rsidDel="00000000" w:rsidR="00000000" w:rsidRPr="00000000">
        <w:rPr>
          <w:rFonts w:ascii="Calibri" w:cs="Calibri" w:eastAsia="Calibri" w:hAnsi="Calibri"/>
          <w:sz w:val="24"/>
          <w:szCs w:val="24"/>
          <w:rtl w:val="0"/>
        </w:rPr>
        <w:t xml:space="preserve">Brandylane Publishers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Amazon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Barnes &amp; Noble</w:t>
      </w:r>
      <w:r w:rsidDel="00000000" w:rsidR="00000000" w:rsidRPr="00000000">
        <w:rPr>
          <w:rFonts w:ascii="Calibri" w:cs="Calibri" w:eastAsia="Calibri" w:hAnsi="Calibri"/>
          <w:sz w:val="24"/>
          <w:szCs w:val="24"/>
          <w:rtl w:val="0"/>
        </w:rPr>
        <w:t xml:space="preserve">, </w:t>
      </w:r>
      <w:commentRangeEnd w:id="0"/>
      <w:r w:rsidDel="00000000" w:rsidR="00000000" w:rsidRPr="00000000">
        <w:commentReference w:id="0"/>
      </w:r>
      <w:r w:rsidDel="00000000" w:rsidR="00000000" w:rsidRPr="00000000">
        <w:rPr>
          <w:rFonts w:ascii="Calibri" w:cs="Calibri" w:eastAsia="Calibri" w:hAnsi="Calibri"/>
          <w:sz w:val="24"/>
          <w:szCs w:val="24"/>
          <w:rtl w:val="0"/>
        </w:rPr>
        <w:t xml:space="preserve">and other fine booksellers.</w:t>
      </w:r>
      <w:r w:rsidDel="00000000" w:rsidR="00000000" w:rsidRPr="00000000">
        <w:rPr>
          <w:rtl w:val="0"/>
        </w:rPr>
      </w:r>
    </w:p>
    <w:sectPr>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Brandylane Publishers" w:id="0" w:date="2018-07-16T16:05:05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these links exist yet?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brandylanepublishers.com/" TargetMode="External"/><Relationship Id="rId9" Type="http://schemas.openxmlformats.org/officeDocument/2006/relationships/hyperlink" Target="https://www.sabrinarigaudcarrie.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brandylanepublishers.com/" TargetMode="External"/><Relationship Id="rId8" Type="http://schemas.openxmlformats.org/officeDocument/2006/relationships/hyperlink" Target="https://www.williambhardisonj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