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Arial" w:cs="Arial" w:eastAsia="Arial" w:hAnsi="Arial"/>
          <w:b w:val="1"/>
          <w:color w:val="222222"/>
          <w:highlight w:val="white"/>
          <w:rtl w:val="0"/>
        </w:rPr>
        <w:t xml:space="preserve">FOR IMMEDIATE RELEASE</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color w:val="000000"/>
          <w:sz w:val="24"/>
          <w:szCs w:val="24"/>
        </w:rPr>
      </w:pPr>
      <w:r w:rsidDel="00000000" w:rsidR="00000000" w:rsidRPr="00000000">
        <w:rPr>
          <w:rFonts w:ascii="Arial" w:cs="Arial" w:eastAsia="Arial" w:hAnsi="Arial"/>
          <w:b w:val="1"/>
          <w:rtl w:val="0"/>
        </w:rPr>
        <w:t xml:space="preserve">March 2020</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Arial" w:cs="Arial" w:eastAsia="Arial" w:hAnsi="Arial"/>
          <w:b w:val="1"/>
          <w:color w:val="222222"/>
          <w:highlight w:val="white"/>
          <w:rtl w:val="0"/>
        </w:rPr>
        <w:t xml:space="preserve">Christina Kann, Publicist</w:t>
      </w:r>
      <w:r w:rsidDel="00000000" w:rsidR="00000000" w:rsidRPr="00000000">
        <w:rPr>
          <w:rtl w:val="0"/>
        </w:rPr>
      </w:r>
    </w:p>
    <w:p w:rsidR="00000000" w:rsidDel="00000000" w:rsidP="00000000" w:rsidRDefault="00000000" w:rsidRPr="00000000" w14:paraId="00000004">
      <w:pPr>
        <w:rPr>
          <w:rFonts w:ascii="Arial" w:cs="Arial" w:eastAsia="Arial" w:hAnsi="Arial"/>
          <w:color w:val="0000ff"/>
          <w:u w:val="single"/>
        </w:rPr>
      </w:pPr>
      <w:hyperlink r:id="rId7">
        <w:r w:rsidDel="00000000" w:rsidR="00000000" w:rsidRPr="00000000">
          <w:rPr>
            <w:rFonts w:ascii="Arial" w:cs="Arial" w:eastAsia="Arial" w:hAnsi="Arial"/>
            <w:color w:val="0000ff"/>
            <w:highlight w:val="white"/>
            <w:u w:val="single"/>
            <w:rtl w:val="0"/>
          </w:rPr>
          <w:t xml:space="preserve">brandylanepr@gmail.com</w:t>
        </w:r>
      </w:hyperlink>
      <w:r w:rsidDel="00000000" w:rsidR="00000000" w:rsidRPr="00000000">
        <w:rPr>
          <w:rFonts w:ascii="Arial" w:cs="Arial" w:eastAsia="Arial" w:hAnsi="Arial"/>
          <w:color w:val="222222"/>
          <w:highlight w:val="white"/>
          <w:rtl w:val="0"/>
        </w:rPr>
        <w:t xml:space="preserve"> or </w:t>
      </w:r>
      <w:r w:rsidDel="00000000" w:rsidR="00000000" w:rsidRPr="00000000">
        <w:rPr>
          <w:rFonts w:ascii="Arial" w:cs="Arial" w:eastAsia="Arial" w:hAnsi="Arial"/>
          <w:color w:val="0000ff"/>
          <w:highlight w:val="white"/>
          <w:u w:val="single"/>
          <w:rtl w:val="0"/>
        </w:rPr>
        <w:t xml:space="preserve">804.644.3090</w:t>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b w:val="1"/>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color w:val="0000ff"/>
          <w:u w:val="single"/>
        </w:rPr>
      </w:pPr>
      <w:r w:rsidDel="00000000" w:rsidR="00000000" w:rsidRPr="00000000">
        <w:rPr>
          <w:rtl w:val="0"/>
        </w:rPr>
      </w:r>
    </w:p>
    <w:p w:rsidR="00000000" w:rsidDel="00000000" w:rsidP="00000000" w:rsidRDefault="00000000" w:rsidRPr="00000000" w14:paraId="00000006">
      <w:pPr>
        <w:jc w:val="center"/>
        <w:rPr>
          <w:b w:val="1"/>
          <w:sz w:val="28"/>
          <w:szCs w:val="28"/>
        </w:rPr>
      </w:pPr>
      <w:r w:rsidDel="00000000" w:rsidR="00000000" w:rsidRPr="00000000">
        <w:rPr>
          <w:rFonts w:ascii="Arial" w:cs="Arial" w:eastAsia="Arial" w:hAnsi="Arial"/>
          <w:b w:val="1"/>
          <w:color w:val="000000"/>
          <w:sz w:val="28"/>
          <w:szCs w:val="28"/>
          <w:highlight w:val="white"/>
          <w:rtl w:val="0"/>
        </w:rPr>
        <w:t xml:space="preserve"> </w:t>
      </w:r>
      <w:r w:rsidDel="00000000" w:rsidR="00000000" w:rsidRPr="00000000">
        <w:rPr>
          <w:b w:val="1"/>
          <w:sz w:val="28"/>
          <w:szCs w:val="28"/>
          <w:rtl w:val="0"/>
        </w:rPr>
        <w:t xml:space="preserve">“The path to greatness is treacherous”:</w:t>
      </w:r>
    </w:p>
    <w:p w:rsidR="00000000" w:rsidDel="00000000" w:rsidP="00000000" w:rsidRDefault="00000000" w:rsidRPr="00000000" w14:paraId="00000007">
      <w:pPr>
        <w:jc w:val="center"/>
        <w:rPr>
          <w:b w:val="1"/>
          <w:i w:val="1"/>
          <w:sz w:val="28"/>
          <w:szCs w:val="28"/>
        </w:rPr>
      </w:pPr>
      <w:r w:rsidDel="00000000" w:rsidR="00000000" w:rsidRPr="00000000">
        <w:rPr>
          <w:b w:val="1"/>
          <w:i w:val="1"/>
          <w:sz w:val="28"/>
          <w:szCs w:val="28"/>
          <w:rtl w:val="0"/>
        </w:rPr>
        <w:t xml:space="preserve">Peter Polo and the Snow Beast of Hunza</w:t>
      </w:r>
    </w:p>
    <w:p w:rsidR="00000000" w:rsidDel="00000000" w:rsidP="00000000" w:rsidRDefault="00000000" w:rsidRPr="00000000" w14:paraId="00000008">
      <w:pPr>
        <w:rPr>
          <w:rFonts w:ascii="Arial" w:cs="Arial" w:eastAsia="Arial" w:hAnsi="Arial"/>
          <w:b w:val="1"/>
          <w:color w:val="000000"/>
          <w:sz w:val="20"/>
          <w:szCs w:val="20"/>
          <w:highlight w:val="white"/>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color w:val="000000"/>
          <w:sz w:val="20"/>
          <w:szCs w:val="20"/>
          <w:highlight w:val="white"/>
        </w:rPr>
      </w:pPr>
      <w:r w:rsidDel="00000000" w:rsidR="00000000" w:rsidRPr="00000000">
        <w:rPr>
          <w:rFonts w:ascii="Arial" w:cs="Arial" w:eastAsia="Arial" w:hAnsi="Arial"/>
          <w:b w:val="1"/>
          <w:color w:val="000000"/>
          <w:sz w:val="20"/>
          <w:szCs w:val="20"/>
          <w:highlight w:val="white"/>
          <w:rtl w:val="0"/>
        </w:rPr>
        <w:t xml:space="preserve">written by </w:t>
      </w:r>
      <w:r w:rsidDel="00000000" w:rsidR="00000000" w:rsidRPr="00000000">
        <w:rPr>
          <w:rFonts w:ascii="Arial" w:cs="Arial" w:eastAsia="Arial" w:hAnsi="Arial"/>
          <w:b w:val="1"/>
          <w:sz w:val="20"/>
          <w:szCs w:val="20"/>
          <w:highlight w:val="white"/>
          <w:rtl w:val="0"/>
        </w:rPr>
        <w:t xml:space="preserve">Craig Bradley</w:t>
      </w: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highlight w:val="white"/>
          <w:rtl w:val="0"/>
        </w:rPr>
        <w:t xml:space="preserve">illustrated by </w:t>
      </w:r>
      <w:r w:rsidDel="00000000" w:rsidR="00000000" w:rsidRPr="00000000">
        <w:rPr>
          <w:rFonts w:ascii="Arial" w:cs="Arial" w:eastAsia="Arial" w:hAnsi="Arial"/>
          <w:b w:val="1"/>
          <w:sz w:val="20"/>
          <w:szCs w:val="20"/>
          <w:rtl w:val="0"/>
        </w:rPr>
        <w:t xml:space="preserve">Laurie A. Conley</w:t>
      </w: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highlight w:val="white"/>
          <w:rtl w:val="0"/>
        </w:rPr>
        <w:t xml:space="preserve">on sale </w:t>
      </w:r>
      <w:r w:rsidDel="00000000" w:rsidR="00000000" w:rsidRPr="00000000">
        <w:rPr>
          <w:rFonts w:ascii="Arial" w:cs="Arial" w:eastAsia="Arial" w:hAnsi="Arial"/>
          <w:b w:val="1"/>
          <w:sz w:val="20"/>
          <w:szCs w:val="20"/>
          <w:highlight w:val="white"/>
          <w:rtl w:val="0"/>
        </w:rPr>
        <w:t xml:space="preserve">April 17, 2020</w:t>
      </w:r>
      <w:r w:rsidDel="00000000" w:rsidR="00000000" w:rsidRPr="00000000">
        <w:rPr>
          <w:rtl w:val="0"/>
        </w:rPr>
      </w:r>
    </w:p>
    <w:p w:rsidR="00000000" w:rsidDel="00000000" w:rsidP="00000000" w:rsidRDefault="00000000" w:rsidRPr="00000000" w14:paraId="0000000C">
      <w:pPr>
        <w:spacing w:after="240" w:lineRule="auto"/>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spacing w:after="240" w:lineRule="auto"/>
        <w:jc w:val="center"/>
        <w:rPr>
          <w:highlight w:val="white"/>
        </w:rPr>
      </w:pPr>
      <w:r w:rsidDel="00000000" w:rsidR="00000000" w:rsidRPr="00000000">
        <w:rPr>
          <w:highlight w:val="white"/>
          <w:rtl w:val="0"/>
        </w:rPr>
        <w:t xml:space="preserve">“This book is just like the adventures I loved most as a child—exciting, compulsively readable, and with just the right number of twists. I can’t wait to go on more adventures with Peter Polo!”                                 - Leah Grover, bookseller at Bard’s Alley Bookstore, Vienna, Virginia</w:t>
      </w:r>
    </w:p>
    <w:p w:rsidR="00000000" w:rsidDel="00000000" w:rsidP="00000000" w:rsidRDefault="00000000" w:rsidRPr="00000000" w14:paraId="0000000E">
      <w:pPr>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Arial" w:cs="Arial" w:eastAsia="Arial" w:hAnsi="Arial"/>
        </w:rPr>
      </w:pPr>
      <w:hyperlink r:id="rId8">
        <w:r w:rsidDel="00000000" w:rsidR="00000000" w:rsidRPr="00000000">
          <w:rPr>
            <w:rFonts w:ascii="Arial" w:cs="Arial" w:eastAsia="Arial" w:hAnsi="Arial"/>
            <w:color w:val="1155cc"/>
            <w:u w:val="single"/>
            <w:rtl w:val="0"/>
          </w:rPr>
          <w:t xml:space="preserve">Belle Isle Books</w:t>
        </w:r>
      </w:hyperlink>
      <w:r w:rsidDel="00000000" w:rsidR="00000000" w:rsidRPr="00000000">
        <w:rPr>
          <w:rFonts w:ascii="Arial" w:cs="Arial" w:eastAsia="Arial" w:hAnsi="Arial"/>
          <w:color w:val="000000"/>
          <w:rtl w:val="0"/>
        </w:rPr>
        <w:t xml:space="preserve"> of Richmond, Virginia is excited to announce the upcoming release of </w:t>
      </w:r>
      <w:r w:rsidDel="00000000" w:rsidR="00000000" w:rsidRPr="00000000">
        <w:rPr>
          <w:rFonts w:ascii="Arial" w:cs="Arial" w:eastAsia="Arial" w:hAnsi="Arial"/>
          <w:rtl w:val="0"/>
        </w:rPr>
        <w:t xml:space="preserve">the</w:t>
      </w:r>
      <w:r w:rsidDel="00000000" w:rsidR="00000000" w:rsidRPr="00000000">
        <w:rPr>
          <w:rFonts w:ascii="Arial" w:cs="Arial" w:eastAsia="Arial" w:hAnsi="Arial"/>
          <w:color w:val="000000"/>
          <w:rtl w:val="0"/>
        </w:rPr>
        <w:t xml:space="preserve"> new </w:t>
      </w:r>
      <w:r w:rsidDel="00000000" w:rsidR="00000000" w:rsidRPr="00000000">
        <w:rPr>
          <w:rFonts w:ascii="Arial" w:cs="Arial" w:eastAsia="Arial" w:hAnsi="Arial"/>
          <w:rtl w:val="0"/>
        </w:rPr>
        <w:t xml:space="preserve">middle grade fiction</w:t>
      </w:r>
      <w:r w:rsidDel="00000000" w:rsidR="00000000" w:rsidRPr="00000000">
        <w:rPr>
          <w:rFonts w:ascii="Arial" w:cs="Arial" w:eastAsia="Arial" w:hAnsi="Arial"/>
          <w:color w:val="000000"/>
          <w:rtl w:val="0"/>
        </w:rPr>
        <w:t xml:space="preserve"> book, </w:t>
      </w:r>
      <w:hyperlink r:id="rId9">
        <w:r w:rsidDel="00000000" w:rsidR="00000000" w:rsidRPr="00000000">
          <w:rPr>
            <w:rFonts w:ascii="Arial" w:cs="Arial" w:eastAsia="Arial" w:hAnsi="Arial"/>
            <w:i w:val="1"/>
            <w:color w:val="1155cc"/>
            <w:u w:val="single"/>
            <w:rtl w:val="0"/>
          </w:rPr>
          <w:t xml:space="preserve">Peter Polo and the Snow Beast of Hunza</w:t>
        </w:r>
      </w:hyperlink>
      <w:r w:rsidDel="00000000" w:rsidR="00000000" w:rsidRPr="00000000">
        <w:rPr>
          <w:rFonts w:ascii="Arial" w:cs="Arial" w:eastAsia="Arial" w:hAnsi="Arial"/>
          <w:rtl w:val="0"/>
        </w:rPr>
        <w:t xml:space="preserve">, written by Craig Bradley and illustrated by Laurie A. Conley.</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smallCaps w:val="1"/>
          <w:rtl w:val="0"/>
        </w:rPr>
        <w:t xml:space="preserve">A</w:t>
      </w:r>
      <w:r w:rsidDel="00000000" w:rsidR="00000000" w:rsidRPr="00000000">
        <w:rPr>
          <w:rFonts w:ascii="Arial" w:cs="Arial" w:eastAsia="Arial" w:hAnsi="Arial"/>
          <w:rtl w:val="0"/>
        </w:rPr>
        <w:t xml:space="preserve"> daring adventure to uncover the secrets of the snow beast and save the people of Hunza, </w:t>
      </w:r>
      <w:r w:rsidDel="00000000" w:rsidR="00000000" w:rsidRPr="00000000">
        <w:rPr>
          <w:rFonts w:ascii="Arial" w:cs="Arial" w:eastAsia="Arial" w:hAnsi="Arial"/>
          <w:i w:val="1"/>
          <w:rtl w:val="0"/>
        </w:rPr>
        <w:t xml:space="preserve">Peter Polo and the Snow Beast of Hunza </w:t>
      </w:r>
      <w:r w:rsidDel="00000000" w:rsidR="00000000" w:rsidRPr="00000000">
        <w:rPr>
          <w:rFonts w:ascii="Arial" w:cs="Arial" w:eastAsia="Arial" w:hAnsi="Arial"/>
          <w:color w:val="000000"/>
          <w:rtl w:val="0"/>
        </w:rPr>
        <w:t xml:space="preserve">is scheduled for release </w:t>
      </w:r>
      <w:r w:rsidDel="00000000" w:rsidR="00000000" w:rsidRPr="00000000">
        <w:rPr>
          <w:rFonts w:ascii="Arial" w:cs="Arial" w:eastAsia="Arial" w:hAnsi="Arial"/>
          <w:rtl w:val="0"/>
        </w:rPr>
        <w:t xml:space="preserve">on April 17, 2020.</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jc w:val="center"/>
        <w:rPr>
          <w:rFonts w:ascii="Arial" w:cs="Arial" w:eastAsia="Arial" w:hAnsi="Arial"/>
        </w:rPr>
      </w:pPr>
      <w:hyperlink r:id="rId10">
        <w:r w:rsidDel="00000000" w:rsidR="00000000" w:rsidRPr="00000000">
          <w:rPr>
            <w:rFonts w:ascii="Arial" w:cs="Arial" w:eastAsia="Arial" w:hAnsi="Arial"/>
            <w:i w:val="1"/>
            <w:color w:val="1155cc"/>
            <w:u w:val="single"/>
          </w:rPr>
          <w:drawing>
            <wp:inline distB="114300" distT="114300" distL="114300" distR="114300">
              <wp:extent cx="1666875" cy="2131580"/>
              <wp:effectExtent b="0" l="0" r="0" t="0"/>
              <wp:docPr id="7"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1666875" cy="213158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Peter Polo has been waiting his whole life for this: The Great Khan has sent him on a dangerous quest to the far-off valley of Hunza. Peter finally has a chance to step out of his famous brother’s shadow and into the light of his own adventure. But the path to greatness is treacherous. Someone (or something) is causing the sacred snow leopards to disappear, and the people of Hunza fear the return of a legendary monster known as the Snow Beast. It’s going to take great courage for Peter and his friends to uncover the truth and save the people of Hunza . . . before it’s too late. </w:t>
      </w:r>
      <w:r w:rsidDel="00000000" w:rsidR="00000000" w:rsidRPr="00000000">
        <w:rPr>
          <w:rtl w:val="0"/>
        </w:rPr>
      </w:r>
    </w:p>
    <w:p w:rsidR="00000000" w:rsidDel="00000000" w:rsidP="00000000" w:rsidRDefault="00000000" w:rsidRPr="00000000" w14:paraId="00000015">
      <w:pPr>
        <w:jc w:val="lef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6">
      <w:pPr>
        <w:jc w:val="center"/>
        <w:rPr>
          <w:rFonts w:ascii="Arial" w:cs="Arial" w:eastAsia="Arial" w:hAnsi="Arial"/>
          <w:sz w:val="24"/>
          <w:szCs w:val="24"/>
        </w:rPr>
      </w:pPr>
      <w:r w:rsidDel="00000000" w:rsidR="00000000" w:rsidRPr="00000000">
        <w:rPr>
          <w:rFonts w:ascii="Arial" w:cs="Arial" w:eastAsia="Arial" w:hAnsi="Arial"/>
          <w:b w:val="1"/>
          <w:color w:val="000000"/>
          <w:rtl w:val="0"/>
        </w:rPr>
        <w:t xml:space="preserve">About the Authors</w:t>
      </w:r>
      <w:r w:rsidDel="00000000" w:rsidR="00000000" w:rsidRPr="00000000">
        <w:rPr>
          <w:rtl w:val="0"/>
        </w:rPr>
      </w:r>
    </w:p>
    <w:p w:rsidR="00000000" w:rsidDel="00000000" w:rsidP="00000000" w:rsidRDefault="00000000" w:rsidRPr="00000000" w14:paraId="00000017">
      <w:pPr>
        <w:rPr>
          <w:rFonts w:ascii="Arial" w:cs="Arial" w:eastAsia="Arial" w:hAnsi="Arial"/>
        </w:rPr>
      </w:pPr>
      <w:hyperlink r:id="rId12">
        <w:r w:rsidDel="00000000" w:rsidR="00000000" w:rsidRPr="00000000">
          <w:rPr>
            <w:rFonts w:ascii="Arial" w:cs="Arial" w:eastAsia="Arial" w:hAnsi="Arial"/>
            <w:color w:val="1155cc"/>
            <w:u w:val="single"/>
            <w:rtl w:val="0"/>
          </w:rPr>
          <w:t xml:space="preserve">Craig Bradley</w:t>
        </w:r>
      </w:hyperlink>
      <w:r w:rsidDel="00000000" w:rsidR="00000000" w:rsidRPr="00000000">
        <w:rPr>
          <w:rFonts w:ascii="Arial" w:cs="Arial" w:eastAsia="Arial" w:hAnsi="Arial"/>
          <w:rtl w:val="0"/>
        </w:rPr>
        <w:t xml:space="preserve"> is an avid hiker and traveler who often chronicles his adventures for his family and friends. He has lived and traveled extensively throughout Asia. Intrigued by the tales of Marco Polo as a child, he often imagined what it might have been like to be Marco’s younger brother—and so Peter Polo was born. Craig currently lives in Virginia with his wife and two sons and travels whenever possible.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About the Illustrator</w:t>
      </w:r>
      <w:r w:rsidDel="00000000" w:rsidR="00000000" w:rsidRPr="00000000">
        <w:rPr>
          <w:rtl w:val="0"/>
        </w:rPr>
      </w:r>
    </w:p>
    <w:p w:rsidR="00000000" w:rsidDel="00000000" w:rsidP="00000000" w:rsidRDefault="00000000" w:rsidRPr="00000000" w14:paraId="0000001C">
      <w:pPr>
        <w:rPr>
          <w:rFonts w:ascii="Arial" w:cs="Arial" w:eastAsia="Arial" w:hAnsi="Arial"/>
        </w:rPr>
      </w:pPr>
      <w:hyperlink r:id="rId13">
        <w:r w:rsidDel="00000000" w:rsidR="00000000" w:rsidRPr="00000000">
          <w:rPr>
            <w:rFonts w:ascii="Arial" w:cs="Arial" w:eastAsia="Arial" w:hAnsi="Arial"/>
            <w:color w:val="1155cc"/>
            <w:u w:val="single"/>
            <w:rtl w:val="0"/>
          </w:rPr>
          <w:t xml:space="preserve">Laurie A. Conley</w:t>
        </w:r>
      </w:hyperlink>
      <w:r w:rsidDel="00000000" w:rsidR="00000000" w:rsidRPr="00000000">
        <w:rPr>
          <w:rFonts w:ascii="Arial" w:cs="Arial" w:eastAsia="Arial" w:hAnsi="Arial"/>
          <w:rtl w:val="0"/>
        </w:rPr>
        <w:t xml:space="preserve"> is an artist who specializes in bringing historical scenes to life with pen and ink. Her work has been published extensively in educational materials, as well as in both fiction and nonfiction middle grade books. Laurie earned a BFA from Syracuse University and has illustrated professionally for over thirty years. She and her husband live in Maryland with their youngest son.</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color w:val="000000"/>
          <w:sz w:val="24"/>
          <w:szCs w:val="24"/>
        </w:rPr>
      </w:pPr>
      <w:r w:rsidDel="00000000" w:rsidR="00000000" w:rsidRPr="00000000">
        <w:rPr>
          <w:rFonts w:ascii="Arial" w:cs="Arial" w:eastAsia="Arial" w:hAnsi="Arial"/>
          <w:b w:val="1"/>
          <w:color w:val="000000"/>
          <w:rtl w:val="0"/>
        </w:rPr>
        <w:t xml:space="preserve">Interviews are available upon request.</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color w:val="ff0000"/>
          <w:sz w:val="24"/>
          <w:szCs w:val="24"/>
        </w:rPr>
      </w:pP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hyperlink r:id="rId14">
        <w:r w:rsidDel="00000000" w:rsidR="00000000" w:rsidRPr="00000000">
          <w:rPr>
            <w:rFonts w:ascii="Arial" w:cs="Arial" w:eastAsia="Arial" w:hAnsi="Arial"/>
            <w:color w:val="1155cc"/>
            <w:highlight w:val="white"/>
            <w:u w:val="single"/>
            <w:rtl w:val="0"/>
          </w:rPr>
          <w:t xml:space="preserve">Belle Isle Books</w:t>
        </w:r>
      </w:hyperlink>
      <w:r w:rsidDel="00000000" w:rsidR="00000000" w:rsidRPr="00000000">
        <w:rPr>
          <w:rFonts w:ascii="Arial" w:cs="Arial" w:eastAsia="Arial" w:hAnsi="Arial"/>
          <w:color w:val="222222"/>
          <w:highlight w:val="white"/>
          <w:rtl w:val="0"/>
        </w:rPr>
        <w:t xml:space="preserve"> is an imprint of </w:t>
      </w:r>
      <w:hyperlink r:id="rId15">
        <w:r w:rsidDel="00000000" w:rsidR="00000000" w:rsidRPr="00000000">
          <w:rPr>
            <w:rFonts w:ascii="Arial" w:cs="Arial" w:eastAsia="Arial" w:hAnsi="Arial"/>
            <w:color w:val="1155cc"/>
            <w:highlight w:val="white"/>
            <w:u w:val="single"/>
            <w:rtl w:val="0"/>
          </w:rPr>
          <w:t xml:space="preserve">Brandylane Publishers, Inc</w:t>
        </w:r>
      </w:hyperlink>
      <w:r w:rsidDel="00000000" w:rsidR="00000000" w:rsidRPr="00000000">
        <w:rPr>
          <w:rFonts w:ascii="Arial" w:cs="Arial" w:eastAsia="Arial" w:hAnsi="Arial"/>
          <w:color w:val="222222"/>
          <w:highlight w:val="white"/>
          <w:rtl w:val="0"/>
        </w:rPr>
        <w:t xml:space="preserve">.,</w:t>
      </w:r>
      <w:r w:rsidDel="00000000" w:rsidR="00000000" w:rsidRPr="00000000">
        <w:rPr>
          <w:rFonts w:ascii="Arial" w:cs="Arial" w:eastAsia="Arial" w:hAnsi="Arial"/>
          <w:color w:val="222222"/>
          <w:highlight w:val="white"/>
          <w:rtl w:val="0"/>
        </w:rPr>
        <w:t xml:space="preserve"> an independent press located in Richmond, Virginia that has published books since 1985.</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Arial" w:cs="Arial" w:eastAsia="Arial" w:hAnsi="Arial"/>
          <w:color w:val="222222"/>
          <w:sz w:val="19"/>
          <w:szCs w:val="19"/>
          <w:highlight w:val="white"/>
          <w:rtl w:val="0"/>
        </w:rPr>
        <w:t xml:space="preserve">____________</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Arial" w:cs="Arial" w:eastAsia="Arial" w:hAnsi="Arial"/>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Arial" w:cs="Arial" w:eastAsia="Arial" w:hAnsi="Arial"/>
          <w:i w:val="1"/>
          <w:sz w:val="20"/>
          <w:szCs w:val="20"/>
          <w:rtl w:val="0"/>
        </w:rPr>
        <w:t xml:space="preserve">Peter Polo and the Snow Beast of Hunza</w:t>
      </w: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sz w:val="20"/>
          <w:szCs w:val="20"/>
          <w:rtl w:val="0"/>
        </w:rPr>
        <w:t xml:space="preserve">middle grade fiction</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108</w:t>
      </w:r>
      <w:r w:rsidDel="00000000" w:rsidR="00000000" w:rsidRPr="00000000">
        <w:rPr>
          <w:rFonts w:ascii="Arial" w:cs="Arial" w:eastAsia="Arial" w:hAnsi="Arial"/>
          <w:color w:val="000000"/>
          <w:sz w:val="20"/>
          <w:szCs w:val="20"/>
          <w:rtl w:val="0"/>
        </w:rPr>
        <w:t xml:space="preserve"> pages. Hardcover $2</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color w:val="000000"/>
          <w:sz w:val="20"/>
          <w:szCs w:val="20"/>
          <w:rtl w:val="0"/>
        </w:rPr>
        <w:t xml:space="preserve">.95 / paperback $1</w:t>
      </w: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color w:val="000000"/>
          <w:sz w:val="20"/>
          <w:szCs w:val="20"/>
          <w:rtl w:val="0"/>
        </w:rPr>
        <w:t xml:space="preserve">.95 / ebook $</w:t>
      </w: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color w:val="000000"/>
          <w:sz w:val="20"/>
          <w:szCs w:val="20"/>
          <w:rtl w:val="0"/>
        </w:rPr>
        <w:t xml:space="preserve">.99) </w:t>
      </w:r>
      <w:r w:rsidDel="00000000" w:rsidR="00000000" w:rsidRPr="00000000">
        <w:rPr>
          <w:rFonts w:ascii="Arial" w:cs="Arial" w:eastAsia="Arial" w:hAnsi="Arial"/>
          <w:sz w:val="20"/>
          <w:szCs w:val="20"/>
          <w:rtl w:val="0"/>
        </w:rPr>
        <w:t xml:space="preserve">is available for pre-order from</w:t>
      </w:r>
      <w:hyperlink r:id="rId16">
        <w:r w:rsidDel="00000000" w:rsidR="00000000" w:rsidRPr="00000000">
          <w:rPr>
            <w:rFonts w:ascii="Arial" w:cs="Arial" w:eastAsia="Arial" w:hAnsi="Arial"/>
            <w:sz w:val="20"/>
            <w:szCs w:val="20"/>
            <w:rtl w:val="0"/>
          </w:rPr>
          <w:t xml:space="preserve"> </w:t>
        </w:r>
      </w:hyperlink>
      <w:hyperlink r:id="rId17">
        <w:r w:rsidDel="00000000" w:rsidR="00000000" w:rsidRPr="00000000">
          <w:rPr>
            <w:rFonts w:ascii="Arial" w:cs="Arial" w:eastAsia="Arial" w:hAnsi="Arial"/>
            <w:color w:val="1155cc"/>
            <w:sz w:val="20"/>
            <w:szCs w:val="20"/>
            <w:u w:val="single"/>
            <w:rtl w:val="0"/>
          </w:rPr>
          <w:t xml:space="preserve">Amazon</w:t>
        </w:r>
      </w:hyperlink>
      <w:r w:rsidDel="00000000" w:rsidR="00000000" w:rsidRPr="00000000">
        <w:rPr>
          <w:rFonts w:ascii="Arial" w:cs="Arial" w:eastAsia="Arial" w:hAnsi="Arial"/>
          <w:sz w:val="20"/>
          <w:szCs w:val="20"/>
          <w:rtl w:val="0"/>
        </w:rPr>
        <w:t xml:space="preserve">,</w:t>
      </w:r>
      <w:hyperlink r:id="rId18">
        <w:r w:rsidDel="00000000" w:rsidR="00000000" w:rsidRPr="00000000">
          <w:rPr>
            <w:rFonts w:ascii="Arial" w:cs="Arial" w:eastAsia="Arial" w:hAnsi="Arial"/>
            <w:sz w:val="20"/>
            <w:szCs w:val="20"/>
            <w:rtl w:val="0"/>
          </w:rPr>
          <w:t xml:space="preserve"> </w:t>
        </w:r>
      </w:hyperlink>
      <w:hyperlink r:id="rId19">
        <w:r w:rsidDel="00000000" w:rsidR="00000000" w:rsidRPr="00000000">
          <w:rPr>
            <w:rFonts w:ascii="Arial" w:cs="Arial" w:eastAsia="Arial" w:hAnsi="Arial"/>
            <w:color w:val="1155cc"/>
            <w:sz w:val="20"/>
            <w:szCs w:val="20"/>
            <w:u w:val="single"/>
            <w:rtl w:val="0"/>
          </w:rPr>
          <w:t xml:space="preserve">Barnes &amp; Noble</w:t>
        </w:r>
      </w:hyperlink>
      <w:r w:rsidDel="00000000" w:rsidR="00000000" w:rsidRPr="00000000">
        <w:rPr>
          <w:rFonts w:ascii="Arial" w:cs="Arial" w:eastAsia="Arial" w:hAnsi="Arial"/>
          <w:sz w:val="20"/>
          <w:szCs w:val="20"/>
          <w:rtl w:val="0"/>
        </w:rPr>
        <w:t xml:space="preserve">, and other fine booksellers.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headerReference r:id="rId2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pPr>
    <w:r w:rsidDel="00000000" w:rsidR="00000000" w:rsidRPr="00000000">
      <w:rPr>
        <w:rFonts w:ascii="Arial" w:cs="Arial" w:eastAsia="Arial" w:hAnsi="Arial"/>
        <w:b w:val="1"/>
        <w:color w:val="222222"/>
        <w:sz w:val="19"/>
        <w:szCs w:val="19"/>
        <w:highlight w:val="white"/>
      </w:rPr>
      <w:drawing>
        <wp:inline distB="0" distT="0" distL="0" distR="0">
          <wp:extent cx="2828925" cy="1207202"/>
          <wp:effectExtent b="0" l="0" r="0" t="0"/>
          <wp:docPr descr="https://lh5.googleusercontent.com/i5yxBNTcktrDHnPQdfQ-bQYXLtBDRm7QR9yEX3ufjcJlLxcAlq82ehxWwXUl7kiCQfMDFhk7YSK1RTn7H4mEZamx9-lCy_5qIwtwiijhHnT3aHblRc7ySeAS7o-CihFDHA5gHahN" id="8" name="image1.png"/>
          <a:graphic>
            <a:graphicData uri="http://schemas.openxmlformats.org/drawingml/2006/picture">
              <pic:pic>
                <pic:nvPicPr>
                  <pic:cNvPr descr="https://lh5.googleusercontent.com/i5yxBNTcktrDHnPQdfQ-bQYXLtBDRm7QR9yEX3ufjcJlLxcAlq82ehxWwXUl7kiCQfMDFhk7YSK1RTn7H4mEZamx9-lCy_5qIwtwiijhHnT3aHblRc7ySeAS7o-CihFDHA5gHahN" id="0" name="image1.png"/>
                  <pic:cNvPicPr preferRelativeResize="0"/>
                </pic:nvPicPr>
                <pic:blipFill>
                  <a:blip r:embed="rId1"/>
                  <a:srcRect b="0" l="0" r="0" t="0"/>
                  <a:stretch>
                    <a:fillRect/>
                  </a:stretch>
                </pic:blipFill>
                <pic:spPr>
                  <a:xfrm>
                    <a:off x="0" y="0"/>
                    <a:ext cx="2828925" cy="120720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02AD3"/>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D02AD3"/>
    <w:rPr>
      <w:color w:val="0563c1" w:themeColor="hyperlink"/>
      <w:u w:val="single"/>
    </w:rPr>
  </w:style>
  <w:style w:type="character" w:styleId="UnresolvedMention">
    <w:name w:val="Unresolved Mention"/>
    <w:basedOn w:val="DefaultParagraphFont"/>
    <w:uiPriority w:val="99"/>
    <w:semiHidden w:val="1"/>
    <w:unhideWhenUsed w:val="1"/>
    <w:rsid w:val="007D7904"/>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2.jpg"/><Relationship Id="rId10" Type="http://schemas.openxmlformats.org/officeDocument/2006/relationships/hyperlink" Target="https://www.amazon.com/Peter-Polo-Snow-Beast-Hunza/dp/1947860968/ref=sr_1_1?keywords=peter+polo+and+the+snow+beast+of+hunza&amp;qid=1581006844&amp;sr=8-1" TargetMode="External"/><Relationship Id="rId13" Type="http://schemas.openxmlformats.org/officeDocument/2006/relationships/hyperlink" Target="http://www.laurieaconley.com" TargetMode="External"/><Relationship Id="rId12" Type="http://schemas.openxmlformats.org/officeDocument/2006/relationships/hyperlink" Target="http://www.belleislebooks.com/craigbradley.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Peter-Polo-Snow-Beast-Hunza/dp/1947860968/ref=sr_1_1?keywords=peter+polo+and+the+snow+beast+of+hunza&amp;qid=1581006844&amp;sr=8-1" TargetMode="External"/><Relationship Id="rId15" Type="http://schemas.openxmlformats.org/officeDocument/2006/relationships/hyperlink" Target="https://brandylanepublishers.com/" TargetMode="External"/><Relationship Id="rId14" Type="http://schemas.openxmlformats.org/officeDocument/2006/relationships/hyperlink" Target="http://www.belleislebooks.com/" TargetMode="External"/><Relationship Id="rId17" Type="http://schemas.openxmlformats.org/officeDocument/2006/relationships/hyperlink" Target="https://www.amazon.com/Peter-Polo-Snow-Beast-Hunza/dp/1947860968/ref=sr_1_1?keywords=peter+polo+and+the+snow+beast+of+hunza&amp;qid=1581006844&amp;sr=8-1" TargetMode="External"/><Relationship Id="rId16" Type="http://schemas.openxmlformats.org/officeDocument/2006/relationships/hyperlink" Target="https://brandylanepublishers.com/" TargetMode="External"/><Relationship Id="rId5" Type="http://schemas.openxmlformats.org/officeDocument/2006/relationships/styles" Target="styles.xml"/><Relationship Id="rId19" Type="http://schemas.openxmlformats.org/officeDocument/2006/relationships/hyperlink" Target="https://www.barnesandnoble.com/w/peter-polo-and-the-snow-beast-of-hunza-craig-bradley/1136050488?ean=9781947860971" TargetMode="External"/><Relationship Id="rId6" Type="http://schemas.openxmlformats.org/officeDocument/2006/relationships/customXml" Target="../customXML/item1.xml"/><Relationship Id="rId18" Type="http://schemas.openxmlformats.org/officeDocument/2006/relationships/hyperlink" Target="https://www.barnesandnoble.com/w/peter-polo-and-the-snow-beast-of-hunza-craig-bradley/1136050488?ean=9781947860971" TargetMode="External"/><Relationship Id="rId7" Type="http://schemas.openxmlformats.org/officeDocument/2006/relationships/hyperlink" Target="mailto:brandylanepr@gmail.com" TargetMode="External"/><Relationship Id="rId8" Type="http://schemas.openxmlformats.org/officeDocument/2006/relationships/hyperlink" Target="http://www.belleislebook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c47mzB+20pteaShOZT60Ssj0hg==">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2020-01-14T15:52:00Z</dcterms:created>
  <dc:creator>M Connor</dc:creator>
</cp:coreProperties>
</file>