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681413" cy="1292034"/>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681413" cy="12920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IMMEDIATE RELEASE</w:t>
      </w:r>
    </w:p>
    <w:p w:rsidR="00000000" w:rsidDel="00000000" w:rsidP="00000000" w:rsidRDefault="00000000" w:rsidRPr="00000000" w14:paraId="00000004">
      <w:pPr>
        <w:pageBreakBefore w:val="0"/>
        <w:spacing w:line="276" w:lineRule="auto"/>
        <w:rPr>
          <w:rFonts w:ascii="Calibri" w:cs="Calibri" w:eastAsia="Calibri" w:hAnsi="Calibri"/>
          <w:color w:val="0000ff"/>
          <w:sz w:val="24"/>
          <w:szCs w:val="24"/>
          <w:u w:val="single"/>
        </w:rPr>
      </w:pPr>
      <w:r w:rsidDel="00000000" w:rsidR="00000000" w:rsidRPr="00000000">
        <w:rPr>
          <w:rFonts w:ascii="Calibri" w:cs="Calibri" w:eastAsia="Calibri" w:hAnsi="Calibri"/>
          <w:b w:val="1"/>
          <w:sz w:val="24"/>
          <w:szCs w:val="24"/>
          <w:rtl w:val="0"/>
        </w:rPr>
        <w:t xml:space="preserve">August 2020</w:t>
      </w:r>
      <w:r w:rsidDel="00000000" w:rsidR="00000000" w:rsidRPr="00000000">
        <w:rPr>
          <w:rtl w:val="0"/>
        </w:rPr>
      </w:r>
    </w:p>
    <w:p w:rsidR="00000000" w:rsidDel="00000000" w:rsidP="00000000" w:rsidRDefault="00000000" w:rsidRPr="00000000" w14:paraId="00000005">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Christina Kann, Publicist</w:t>
      </w:r>
    </w:p>
    <w:p w:rsidR="00000000" w:rsidDel="00000000" w:rsidP="00000000" w:rsidRDefault="00000000" w:rsidRPr="00000000" w14:paraId="00000006">
      <w:pPr>
        <w:pageBreakBefore w:val="0"/>
        <w:spacing w:line="276" w:lineRule="auto"/>
        <w:rPr>
          <w:rFonts w:ascii="Calibri" w:cs="Calibri" w:eastAsia="Calibri" w:hAnsi="Calibri"/>
          <w:color w:val="0000ff"/>
          <w:sz w:val="24"/>
          <w:szCs w:val="24"/>
          <w:u w:val="single"/>
        </w:rPr>
      </w:pPr>
      <w:r w:rsidDel="00000000" w:rsidR="00000000" w:rsidRPr="00000000">
        <w:rPr>
          <w:rFonts w:ascii="Calibri" w:cs="Calibri" w:eastAsia="Calibri" w:hAnsi="Calibri"/>
          <w:color w:val="0000ff"/>
          <w:sz w:val="24"/>
          <w:szCs w:val="24"/>
          <w:u w:val="single"/>
          <w:rtl w:val="0"/>
        </w:rPr>
        <w:t xml:space="preserve">pr@brandylanepublishers.com</w:t>
      </w:r>
      <w:r w:rsidDel="00000000" w:rsidR="00000000" w:rsidRPr="00000000">
        <w:rPr>
          <w:rtl w:val="0"/>
        </w:rPr>
      </w:r>
    </w:p>
    <w:p w:rsidR="00000000" w:rsidDel="00000000" w:rsidP="00000000" w:rsidRDefault="00000000" w:rsidRPr="00000000" w14:paraId="00000007">
      <w:pPr>
        <w:pageBreakBefore w:val="0"/>
        <w:spacing w:line="276" w:lineRule="auto"/>
        <w:rPr>
          <w:rFonts w:ascii="Calibri" w:cs="Calibri" w:eastAsia="Calibri" w:hAnsi="Calibri"/>
          <w:color w:val="0000ff"/>
          <w:sz w:val="24"/>
          <w:szCs w:val="24"/>
          <w:u w:val="single"/>
        </w:rPr>
      </w:pPr>
      <w:r w:rsidDel="00000000" w:rsidR="00000000" w:rsidRPr="00000000">
        <w:rPr>
          <w:rtl w:val="0"/>
        </w:rPr>
      </w:r>
    </w:p>
    <w:p w:rsidR="00000000" w:rsidDel="00000000" w:rsidP="00000000" w:rsidRDefault="00000000" w:rsidRPr="00000000" w14:paraId="00000008">
      <w:pPr>
        <w:pageBreakBefore w:val="0"/>
        <w:spacing w:line="276"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sz w:val="28"/>
          <w:szCs w:val="28"/>
          <w:rtl w:val="0"/>
        </w:rPr>
        <w:t xml:space="preserve">Take the Wheel: </w:t>
      </w:r>
      <w:r w:rsidDel="00000000" w:rsidR="00000000" w:rsidRPr="00000000">
        <w:rPr>
          <w:rFonts w:ascii="Calibri" w:cs="Calibri" w:eastAsia="Calibri" w:hAnsi="Calibri"/>
          <w:b w:val="1"/>
          <w:i w:val="1"/>
          <w:sz w:val="28"/>
          <w:szCs w:val="28"/>
          <w:rtl w:val="0"/>
        </w:rPr>
        <w:t xml:space="preserve">The Hay-Wagon</w:t>
      </w:r>
      <w:r w:rsidDel="00000000" w:rsidR="00000000" w:rsidRPr="00000000">
        <w:rPr>
          <w:rtl w:val="0"/>
        </w:rPr>
      </w:r>
    </w:p>
    <w:p w:rsidR="00000000" w:rsidDel="00000000" w:rsidP="00000000" w:rsidRDefault="00000000" w:rsidRPr="00000000" w14:paraId="00000009">
      <w:pPr>
        <w:pageBreakBefore w:val="0"/>
        <w:spacing w:line="276" w:lineRule="auto"/>
        <w:jc w:val="center"/>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by Abigail Olson</w:t>
      </w:r>
      <w:r w:rsidDel="00000000" w:rsidR="00000000" w:rsidRPr="00000000">
        <w:rPr>
          <w:rtl w:val="0"/>
        </w:rPr>
      </w:r>
    </w:p>
    <w:p w:rsidR="00000000" w:rsidDel="00000000" w:rsidP="00000000" w:rsidRDefault="00000000" w:rsidRPr="00000000" w14:paraId="0000000A">
      <w:pPr>
        <w:pageBreakBefore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w:t>
      </w:r>
      <w:r w:rsidDel="00000000" w:rsidR="00000000" w:rsidRPr="00000000">
        <w:rPr>
          <w:rFonts w:ascii="Calibri" w:cs="Calibri" w:eastAsia="Calibri" w:hAnsi="Calibri"/>
          <w:b w:val="1"/>
          <w:sz w:val="24"/>
          <w:szCs w:val="24"/>
          <w:rtl w:val="0"/>
        </w:rPr>
        <w:t xml:space="preserve">n sale August 20, 2020</w:t>
      </w:r>
    </w:p>
    <w:p w:rsidR="00000000" w:rsidDel="00000000" w:rsidP="00000000" w:rsidRDefault="00000000" w:rsidRPr="00000000" w14:paraId="0000000B">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pageBreakBefore w:val="0"/>
        <w:spacing w:line="276" w:lineRule="auto"/>
        <w:rPr>
          <w:rFonts w:ascii="Calibri" w:cs="Calibri" w:eastAsia="Calibri" w:hAnsi="Calibri"/>
          <w:sz w:val="24"/>
          <w:szCs w:val="24"/>
        </w:rPr>
      </w:pPr>
      <w:hyperlink r:id="rId7">
        <w:r w:rsidDel="00000000" w:rsidR="00000000" w:rsidRPr="00000000">
          <w:rPr>
            <w:rFonts w:ascii="Calibri" w:cs="Calibri" w:eastAsia="Calibri" w:hAnsi="Calibri"/>
            <w:sz w:val="24"/>
            <w:szCs w:val="24"/>
            <w:u w:val="single"/>
            <w:rtl w:val="0"/>
          </w:rPr>
          <w:t xml:space="preserve">Belle Isle Books</w:t>
        </w:r>
      </w:hyperlink>
      <w:r w:rsidDel="00000000" w:rsidR="00000000" w:rsidRPr="00000000">
        <w:rPr>
          <w:rFonts w:ascii="Calibri" w:cs="Calibri" w:eastAsia="Calibri" w:hAnsi="Calibri"/>
          <w:sz w:val="24"/>
          <w:szCs w:val="24"/>
          <w:rtl w:val="0"/>
        </w:rPr>
        <w:t xml:space="preserve"> of Richmond, Virginia is proud to announce the upcoming release of the memoir </w:t>
      </w:r>
      <w:hyperlink r:id="rId8">
        <w:r w:rsidDel="00000000" w:rsidR="00000000" w:rsidRPr="00000000">
          <w:rPr>
            <w:rFonts w:ascii="Calibri" w:cs="Calibri" w:eastAsia="Calibri" w:hAnsi="Calibri"/>
            <w:i w:val="1"/>
            <w:color w:val="1155cc"/>
            <w:sz w:val="24"/>
            <w:szCs w:val="24"/>
            <w:u w:val="single"/>
            <w:rtl w:val="0"/>
          </w:rPr>
          <w:t xml:space="preserve">The Hay-Wagon</w:t>
        </w:r>
      </w:hyperlink>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sz w:val="24"/>
          <w:szCs w:val="24"/>
          <w:rtl w:val="0"/>
        </w:rPr>
        <w:t xml:space="preserve"> written by Abigail Olson. Told through a collection of vignettes, </w:t>
      </w:r>
      <w:r w:rsidDel="00000000" w:rsidR="00000000" w:rsidRPr="00000000">
        <w:rPr>
          <w:rFonts w:ascii="Calibri" w:cs="Calibri" w:eastAsia="Calibri" w:hAnsi="Calibri"/>
          <w:i w:val="1"/>
          <w:sz w:val="24"/>
          <w:szCs w:val="24"/>
          <w:rtl w:val="0"/>
        </w:rPr>
        <w:t xml:space="preserve">The Hay-Wagon</w:t>
      </w:r>
      <w:r w:rsidDel="00000000" w:rsidR="00000000" w:rsidRPr="00000000">
        <w:rPr>
          <w:rFonts w:ascii="Calibri" w:cs="Calibri" w:eastAsia="Calibri" w:hAnsi="Calibri"/>
          <w:sz w:val="24"/>
          <w:szCs w:val="24"/>
          <w:rtl w:val="0"/>
        </w:rPr>
        <w:t xml:space="preserve"> is a story about respect and a young woman’s journey to find it. </w:t>
      </w:r>
      <w:r w:rsidDel="00000000" w:rsidR="00000000" w:rsidRPr="00000000">
        <w:rPr>
          <w:rFonts w:ascii="Calibri" w:cs="Calibri" w:eastAsia="Calibri" w:hAnsi="Calibri"/>
          <w:i w:val="1"/>
          <w:sz w:val="24"/>
          <w:szCs w:val="24"/>
          <w:rtl w:val="0"/>
        </w:rPr>
        <w:t xml:space="preserve">The Hay-Wagon </w:t>
      </w:r>
      <w:r w:rsidDel="00000000" w:rsidR="00000000" w:rsidRPr="00000000">
        <w:rPr>
          <w:rFonts w:ascii="Calibri" w:cs="Calibri" w:eastAsia="Calibri" w:hAnsi="Calibri"/>
          <w:sz w:val="24"/>
          <w:szCs w:val="24"/>
          <w:rtl w:val="0"/>
        </w:rPr>
        <w:t xml:space="preserve">is scheduled for </w:t>
      </w:r>
      <w:r w:rsidDel="00000000" w:rsidR="00000000" w:rsidRPr="00000000">
        <w:rPr>
          <w:rFonts w:ascii="Calibri" w:cs="Calibri" w:eastAsia="Calibri" w:hAnsi="Calibri"/>
          <w:sz w:val="24"/>
          <w:szCs w:val="24"/>
          <w:rtl w:val="0"/>
        </w:rPr>
        <w:t xml:space="preserve">release on August 20.</w:t>
      </w:r>
      <w:r w:rsidDel="00000000" w:rsidR="00000000" w:rsidRPr="00000000">
        <w:rPr>
          <w:rtl w:val="0"/>
        </w:rPr>
      </w:r>
    </w:p>
    <w:p w:rsidR="00000000" w:rsidDel="00000000" w:rsidP="00000000" w:rsidRDefault="00000000" w:rsidRPr="00000000" w14:paraId="0000000D">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ageBreakBefore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347788" cy="2090799"/>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47788" cy="2090799"/>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graduating high school, Abigail achieves her childhood dream of getting her CDL and learning to drive 18-wheelers. That’s where she meets a big roadblock: due to federal age restrictions, she’s too young to drive trucks across state lines. Unsure what to do next, she works as a part-time dump truck driver and part-time receptionist. That is, until she quits her job and relationship on the same day and takes the next flight to Mexico, where she lives for the next four months. Come with Abigail on a journey to self-respect and self-discovery. </w:t>
      </w:r>
      <w:r w:rsidDel="00000000" w:rsidR="00000000" w:rsidRPr="00000000">
        <w:rPr>
          <w:rtl w:val="0"/>
        </w:rPr>
      </w:r>
    </w:p>
    <w:p w:rsidR="00000000" w:rsidDel="00000000" w:rsidP="00000000" w:rsidRDefault="00000000" w:rsidRPr="00000000" w14:paraId="00000011">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ageBreakBefore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the Author</w:t>
      </w:r>
    </w:p>
    <w:p w:rsidR="00000000" w:rsidDel="00000000" w:rsidP="00000000" w:rsidRDefault="00000000" w:rsidRPr="00000000" w14:paraId="00000013">
      <w:pPr>
        <w:pageBreakBefore w:val="0"/>
        <w:spacing w:line="276" w:lineRule="auto"/>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Abigail Olson</w:t>
        </w:r>
      </w:hyperlink>
      <w:r w:rsidDel="00000000" w:rsidR="00000000" w:rsidRPr="00000000">
        <w:rPr>
          <w:rFonts w:ascii="Calibri" w:cs="Calibri" w:eastAsia="Calibri" w:hAnsi="Calibri"/>
          <w:sz w:val="24"/>
          <w:szCs w:val="24"/>
          <w:rtl w:val="0"/>
        </w:rPr>
        <w:t xml:space="preserve"> graduated from Maggie L. Walker Governor’s School in 2018. She has her Class A CDL and is working on her private pilot’s license. She lives in Richmond, Virginia.</w:t>
      </w:r>
      <w:r w:rsidDel="00000000" w:rsidR="00000000" w:rsidRPr="00000000">
        <w:rPr>
          <w:rtl w:val="0"/>
        </w:rPr>
      </w:r>
    </w:p>
    <w:p w:rsidR="00000000" w:rsidDel="00000000" w:rsidP="00000000" w:rsidRDefault="00000000" w:rsidRPr="00000000" w14:paraId="00000014">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pageBreakBefore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Interviews available upon request.</w:t>
      </w:r>
    </w:p>
    <w:p w:rsidR="00000000" w:rsidDel="00000000" w:rsidP="00000000" w:rsidRDefault="00000000" w:rsidRPr="00000000" w14:paraId="00000016">
      <w:pPr>
        <w:pageBreakBefore w:val="0"/>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pageBreakBefore w:val="0"/>
        <w:spacing w:line="276" w:lineRule="auto"/>
        <w:rPr>
          <w:rFonts w:ascii="Calibri" w:cs="Calibri" w:eastAsia="Calibri" w:hAnsi="Calibri"/>
          <w:sz w:val="24"/>
          <w:szCs w:val="24"/>
        </w:rPr>
      </w:pPr>
      <w:hyperlink r:id="rId11">
        <w:r w:rsidDel="00000000" w:rsidR="00000000" w:rsidRPr="00000000">
          <w:rPr>
            <w:rFonts w:ascii="Calibri" w:cs="Calibri" w:eastAsia="Calibri" w:hAnsi="Calibri"/>
            <w:color w:val="0000ff"/>
            <w:sz w:val="24"/>
            <w:szCs w:val="24"/>
            <w:u w:val="single"/>
            <w:rtl w:val="0"/>
          </w:rPr>
          <w:t xml:space="preserve">Belle Isle Books</w:t>
        </w:r>
      </w:hyperlink>
      <w:r w:rsidDel="00000000" w:rsidR="00000000" w:rsidRPr="00000000">
        <w:rPr>
          <w:rFonts w:ascii="Calibri" w:cs="Calibri" w:eastAsia="Calibri" w:hAnsi="Calibri"/>
          <w:sz w:val="24"/>
          <w:szCs w:val="24"/>
          <w:rtl w:val="0"/>
        </w:rPr>
        <w:t xml:space="preserve"> is an imprint of </w:t>
      </w:r>
      <w:hyperlink r:id="rId12">
        <w:r w:rsidDel="00000000" w:rsidR="00000000" w:rsidRPr="00000000">
          <w:rPr>
            <w:rFonts w:ascii="Calibri" w:cs="Calibri" w:eastAsia="Calibri" w:hAnsi="Calibri"/>
            <w:color w:val="0000ff"/>
            <w:sz w:val="24"/>
            <w:szCs w:val="24"/>
            <w:highlight w:val="white"/>
            <w:u w:val="single"/>
            <w:rtl w:val="0"/>
          </w:rPr>
          <w:t xml:space="preserve">Brandylane Publishers, Inc</w:t>
        </w:r>
      </w:hyperlink>
      <w:r w:rsidDel="00000000" w:rsidR="00000000" w:rsidRPr="00000000">
        <w:rPr>
          <w:rFonts w:ascii="Calibri" w:cs="Calibri" w:eastAsia="Calibri" w:hAnsi="Calibri"/>
          <w:color w:val="222222"/>
          <w:sz w:val="24"/>
          <w:szCs w:val="24"/>
          <w:highlight w:val="white"/>
          <w:rtl w:val="0"/>
        </w:rPr>
        <w:t xml:space="preserve">., an independent press located in Richmond, Virginia that has published books since 1985.</w:t>
      </w:r>
      <w:r w:rsidDel="00000000" w:rsidR="00000000" w:rsidRPr="00000000">
        <w:rPr>
          <w:rtl w:val="0"/>
        </w:rPr>
      </w:r>
    </w:p>
    <w:p w:rsidR="00000000" w:rsidDel="00000000" w:rsidP="00000000" w:rsidRDefault="00000000" w:rsidRPr="00000000" w14:paraId="00000018">
      <w:pPr>
        <w:pageBreakBefore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w:t>
      </w:r>
    </w:p>
    <w:p w:rsidR="00000000" w:rsidDel="00000000" w:rsidP="00000000" w:rsidRDefault="00000000" w:rsidRPr="00000000" w14:paraId="00000019">
      <w:pPr>
        <w:pageBreakBefore w:val="0"/>
        <w:spacing w:line="276"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The Hay-Wagon </w:t>
      </w:r>
      <w:r w:rsidDel="00000000" w:rsidR="00000000" w:rsidRPr="00000000">
        <w:rPr>
          <w:rFonts w:ascii="Calibri" w:cs="Calibri" w:eastAsia="Calibri" w:hAnsi="Calibri"/>
          <w:sz w:val="24"/>
          <w:szCs w:val="24"/>
          <w:rtl w:val="0"/>
        </w:rPr>
        <w:t xml:space="preserve">(184 pages, paperback $14.95 // e-book $4.99) are available for pre-order from </w:t>
      </w:r>
      <w:hyperlink r:id="rId13">
        <w:r w:rsidDel="00000000" w:rsidR="00000000" w:rsidRPr="00000000">
          <w:rPr>
            <w:rFonts w:ascii="Calibri" w:cs="Calibri" w:eastAsia="Calibri" w:hAnsi="Calibri"/>
            <w:color w:val="1155cc"/>
            <w:sz w:val="24"/>
            <w:szCs w:val="24"/>
            <w:u w:val="single"/>
            <w:rtl w:val="0"/>
          </w:rPr>
          <w:t xml:space="preserve">Belle Isle Books</w:t>
        </w:r>
      </w:hyperlink>
      <w:r w:rsidDel="00000000" w:rsidR="00000000" w:rsidRPr="00000000">
        <w:rPr>
          <w:rFonts w:ascii="Calibri" w:cs="Calibri" w:eastAsia="Calibri" w:hAnsi="Calibri"/>
          <w:sz w:val="24"/>
          <w:szCs w:val="24"/>
          <w:rtl w:val="0"/>
        </w:rPr>
        <w:t xml:space="preserve">, </w:t>
      </w:r>
      <w:hyperlink r:id="rId14">
        <w:r w:rsidDel="00000000" w:rsidR="00000000" w:rsidRPr="00000000">
          <w:rPr>
            <w:rFonts w:ascii="Calibri" w:cs="Calibri" w:eastAsia="Calibri" w:hAnsi="Calibri"/>
            <w:color w:val="1155cc"/>
            <w:sz w:val="24"/>
            <w:szCs w:val="24"/>
            <w:u w:val="single"/>
            <w:rtl w:val="0"/>
          </w:rPr>
          <w:t xml:space="preserve">Amazon</w:t>
        </w:r>
      </w:hyperlink>
      <w:r w:rsidDel="00000000" w:rsidR="00000000" w:rsidRPr="00000000">
        <w:rPr>
          <w:rFonts w:ascii="Calibri" w:cs="Calibri" w:eastAsia="Calibri" w:hAnsi="Calibri"/>
          <w:sz w:val="24"/>
          <w:szCs w:val="24"/>
          <w:rtl w:val="0"/>
        </w:rPr>
        <w:t xml:space="preserve">, </w:t>
      </w:r>
      <w:hyperlink r:id="rId15">
        <w:r w:rsidDel="00000000" w:rsidR="00000000" w:rsidRPr="00000000">
          <w:rPr>
            <w:rFonts w:ascii="Calibri" w:cs="Calibri" w:eastAsia="Calibri" w:hAnsi="Calibri"/>
            <w:color w:val="1155cc"/>
            <w:sz w:val="24"/>
            <w:szCs w:val="24"/>
            <w:u w:val="single"/>
            <w:rtl w:val="0"/>
          </w:rPr>
          <w:t xml:space="preserve">Barnes &amp; Noble</w:t>
        </w:r>
      </w:hyperlink>
      <w:r w:rsidDel="00000000" w:rsidR="00000000" w:rsidRPr="00000000">
        <w:rPr>
          <w:rFonts w:ascii="Calibri" w:cs="Calibri" w:eastAsia="Calibri" w:hAnsi="Calibri"/>
          <w:sz w:val="24"/>
          <w:szCs w:val="24"/>
          <w:rtl w:val="0"/>
        </w:rPr>
        <w:t xml:space="preserve">, and other fine booksellers. </w:t>
      </w:r>
    </w:p>
    <w:p w:rsidR="00000000" w:rsidDel="00000000" w:rsidP="00000000" w:rsidRDefault="00000000" w:rsidRPr="00000000" w14:paraId="0000001A">
      <w:pPr>
        <w:pageBreakBefore w:val="0"/>
        <w:spacing w:line="276"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abigailolson.html" TargetMode="External"/><Relationship Id="rId13" Type="http://schemas.openxmlformats.org/officeDocument/2006/relationships/hyperlink" Target="http://www.belleislebooks.com/store/p159/thehaywagon.html" TargetMode="External"/><Relationship Id="rId12" Type="http://schemas.openxmlformats.org/officeDocument/2006/relationships/hyperlink" Target="http://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barnesandnoble.com/w/the-hay-wagon-abigail-olson/1137239871" TargetMode="External"/><Relationship Id="rId14" Type="http://schemas.openxmlformats.org/officeDocument/2006/relationships/hyperlink" Target="https://www.amazon.com/Hay-Wagon-Abigail-Olson/dp/1951565304"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www.belleislebooks.com/" TargetMode="External"/><Relationship Id="rId8" Type="http://schemas.openxmlformats.org/officeDocument/2006/relationships/hyperlink" Target="https://www.amazon.com/Hay-Wagon-Abigail-Olson/dp/1951565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