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4081463" cy="173331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081463" cy="17333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IMMEDIATE RELEASE</w:t>
      </w:r>
    </w:p>
    <w:p w:rsidR="00000000" w:rsidDel="00000000" w:rsidP="00000000" w:rsidRDefault="00000000" w:rsidRPr="00000000" w14:paraId="00000003">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August 2019</w:t>
      </w:r>
    </w:p>
    <w:p w:rsidR="00000000" w:rsidDel="00000000" w:rsidP="00000000" w:rsidRDefault="00000000" w:rsidRPr="00000000" w14:paraId="00000004">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Christina Kann, Publicist</w:t>
      </w:r>
    </w:p>
    <w:p w:rsidR="00000000" w:rsidDel="00000000" w:rsidP="00000000" w:rsidRDefault="00000000" w:rsidRPr="00000000" w14:paraId="00000005">
      <w:pPr>
        <w:pageBreakBefore w:val="0"/>
        <w:rPr>
          <w:rFonts w:ascii="Calibri" w:cs="Calibri" w:eastAsia="Calibri" w:hAnsi="Calibri"/>
          <w:color w:val="0000ff"/>
          <w:sz w:val="20"/>
          <w:szCs w:val="20"/>
          <w:u w:val="single"/>
        </w:rPr>
      </w:pPr>
      <w:r w:rsidDel="00000000" w:rsidR="00000000" w:rsidRPr="00000000">
        <w:rPr>
          <w:rFonts w:ascii="Calibri" w:cs="Calibri" w:eastAsia="Calibri" w:hAnsi="Calibri"/>
          <w:color w:val="0000ff"/>
          <w:sz w:val="20"/>
          <w:szCs w:val="20"/>
          <w:u w:val="single"/>
          <w:rtl w:val="0"/>
        </w:rPr>
        <w:t xml:space="preserve">brandylanepr@gmail.com</w:t>
      </w:r>
      <w:r w:rsidDel="00000000" w:rsidR="00000000" w:rsidRPr="00000000">
        <w:rPr>
          <w:rFonts w:ascii="Calibri" w:cs="Calibri" w:eastAsia="Calibri" w:hAnsi="Calibri"/>
          <w:sz w:val="20"/>
          <w:szCs w:val="20"/>
          <w:rtl w:val="0"/>
        </w:rPr>
        <w:t xml:space="preserve"> or </w:t>
      </w:r>
      <w:r w:rsidDel="00000000" w:rsidR="00000000" w:rsidRPr="00000000">
        <w:rPr>
          <w:rFonts w:ascii="Calibri" w:cs="Calibri" w:eastAsia="Calibri" w:hAnsi="Calibri"/>
          <w:color w:val="0000ff"/>
          <w:sz w:val="20"/>
          <w:szCs w:val="20"/>
          <w:u w:val="single"/>
          <w:rtl w:val="0"/>
        </w:rPr>
        <w:t xml:space="preserve">804.644.3090</w:t>
      </w:r>
    </w:p>
    <w:p w:rsidR="00000000" w:rsidDel="00000000" w:rsidP="00000000" w:rsidRDefault="00000000" w:rsidRPr="00000000" w14:paraId="00000006">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Robert Pruett, Publisher</w:t>
      </w:r>
    </w:p>
    <w:p w:rsidR="00000000" w:rsidDel="00000000" w:rsidP="00000000" w:rsidRDefault="00000000" w:rsidRPr="00000000" w14:paraId="00000007">
      <w:pPr>
        <w:pageBreakBefore w:val="0"/>
        <w:rPr>
          <w:rFonts w:ascii="Calibri" w:cs="Calibri" w:eastAsia="Calibri" w:hAnsi="Calibri"/>
          <w:color w:val="0000ff"/>
          <w:sz w:val="20"/>
          <w:szCs w:val="20"/>
          <w:u w:val="single"/>
        </w:rPr>
      </w:pPr>
      <w:r w:rsidDel="00000000" w:rsidR="00000000" w:rsidRPr="00000000">
        <w:rPr>
          <w:rFonts w:ascii="Calibri" w:cs="Calibri" w:eastAsia="Calibri" w:hAnsi="Calibri"/>
          <w:color w:val="0000ff"/>
          <w:sz w:val="20"/>
          <w:szCs w:val="20"/>
          <w:u w:val="single"/>
          <w:rtl w:val="0"/>
        </w:rPr>
        <w:t xml:space="preserve">brandylanerhpruett</w:t>
      </w:r>
      <w:r w:rsidDel="00000000" w:rsidR="00000000" w:rsidRPr="00000000">
        <w:rPr>
          <w:rFonts w:ascii="Calibri" w:cs="Calibri" w:eastAsia="Calibri" w:hAnsi="Calibri"/>
          <w:color w:val="0000ff"/>
          <w:sz w:val="20"/>
          <w:szCs w:val="20"/>
          <w:u w:val="single"/>
          <w:rtl w:val="0"/>
        </w:rPr>
        <w:t xml:space="preserve">@gmail.com</w:t>
      </w:r>
      <w:r w:rsidDel="00000000" w:rsidR="00000000" w:rsidRPr="00000000">
        <w:rPr>
          <w:rFonts w:ascii="Calibri" w:cs="Calibri" w:eastAsia="Calibri" w:hAnsi="Calibri"/>
          <w:sz w:val="20"/>
          <w:szCs w:val="20"/>
          <w:rtl w:val="0"/>
        </w:rPr>
        <w:t xml:space="preserve"> or </w:t>
      </w:r>
      <w:r w:rsidDel="00000000" w:rsidR="00000000" w:rsidRPr="00000000">
        <w:rPr>
          <w:rFonts w:ascii="Calibri" w:cs="Calibri" w:eastAsia="Calibri" w:hAnsi="Calibri"/>
          <w:color w:val="0000ff"/>
          <w:sz w:val="20"/>
          <w:szCs w:val="20"/>
          <w:u w:val="single"/>
          <w:rtl w:val="0"/>
        </w:rPr>
        <w:t xml:space="preserve">804.644.3090</w:t>
      </w:r>
    </w:p>
    <w:p w:rsidR="00000000" w:rsidDel="00000000" w:rsidP="00000000" w:rsidRDefault="00000000" w:rsidRPr="00000000" w14:paraId="00000008">
      <w:pPr>
        <w:pageBreakBefore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09">
      <w:pPr>
        <w:pageBreakBefore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Find your fate in the constellations:</w:t>
      </w:r>
    </w:p>
    <w:p w:rsidR="00000000" w:rsidDel="00000000" w:rsidP="00000000" w:rsidRDefault="00000000" w:rsidRPr="00000000" w14:paraId="0000000A">
      <w:pPr>
        <w:pageBreakBefore w:val="0"/>
        <w:jc w:val="center"/>
        <w:rPr>
          <w:rFonts w:ascii="Calibri" w:cs="Calibri" w:eastAsia="Calibri" w:hAnsi="Calibri"/>
          <w:b w:val="1"/>
          <w:i w:val="1"/>
          <w:sz w:val="28"/>
          <w:szCs w:val="28"/>
        </w:rPr>
      </w:pPr>
      <w:r w:rsidDel="00000000" w:rsidR="00000000" w:rsidRPr="00000000">
        <w:rPr>
          <w:rFonts w:ascii="Calibri" w:cs="Calibri" w:eastAsia="Calibri" w:hAnsi="Calibri"/>
          <w:b w:val="1"/>
          <w:sz w:val="28"/>
          <w:szCs w:val="28"/>
          <w:rtl w:val="0"/>
        </w:rPr>
        <w:t xml:space="preserve">new MG fantasy </w:t>
      </w:r>
      <w:r w:rsidDel="00000000" w:rsidR="00000000" w:rsidRPr="00000000">
        <w:rPr>
          <w:rFonts w:ascii="Calibri" w:cs="Calibri" w:eastAsia="Calibri" w:hAnsi="Calibri"/>
          <w:b w:val="1"/>
          <w:i w:val="1"/>
          <w:sz w:val="28"/>
          <w:szCs w:val="28"/>
          <w:rtl w:val="0"/>
        </w:rPr>
        <w:t xml:space="preserve">The King of the Stars</w:t>
      </w:r>
    </w:p>
    <w:p w:rsidR="00000000" w:rsidDel="00000000" w:rsidP="00000000" w:rsidRDefault="00000000" w:rsidRPr="00000000" w14:paraId="0000000B">
      <w:pPr>
        <w:pageBreakBefore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written by Brandon Layne</w:t>
      </w:r>
    </w:p>
    <w:p w:rsidR="00000000" w:rsidDel="00000000" w:rsidP="00000000" w:rsidRDefault="00000000" w:rsidRPr="00000000" w14:paraId="0000000C">
      <w:pPr>
        <w:pageBreakBefore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 sale August </w:t>
      </w:r>
      <w:r w:rsidDel="00000000" w:rsidR="00000000" w:rsidRPr="00000000">
        <w:rPr>
          <w:rFonts w:ascii="Calibri" w:cs="Calibri" w:eastAsia="Calibri" w:hAnsi="Calibri"/>
          <w:sz w:val="20"/>
          <w:szCs w:val="20"/>
          <w:rtl w:val="0"/>
        </w:rPr>
        <w:t xml:space="preserve">24, 2019</w:t>
      </w:r>
      <w:r w:rsidDel="00000000" w:rsidR="00000000" w:rsidRPr="00000000">
        <w:rPr>
          <w:rtl w:val="0"/>
        </w:rPr>
      </w:r>
    </w:p>
    <w:p w:rsidR="00000000" w:rsidDel="00000000" w:rsidP="00000000" w:rsidRDefault="00000000" w:rsidRPr="00000000" w14:paraId="0000000D">
      <w:pPr>
        <w:pageBreakBefore w:val="0"/>
        <w:jc w:val="center"/>
        <w:rPr>
          <w:rFonts w:ascii="Calibri" w:cs="Calibri" w:eastAsia="Calibri" w:hAnsi="Calibri"/>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ageBreakBefore w:val="0"/>
        <w:spacing w:before="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“Brandon Layne has created an imaginative fantasy world that young readers will love.”</w:t>
      </w:r>
    </w:p>
    <w:p w:rsidR="00000000" w:rsidDel="00000000" w:rsidP="00000000" w:rsidRDefault="00000000" w:rsidRPr="00000000" w14:paraId="0000000F">
      <w:pPr>
        <w:pageBreakBefore w:val="0"/>
        <w:spacing w:before="0" w:lineRule="auto"/>
        <w:jc w:val="center"/>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—Colleen R. Lee, school librarian</w:t>
      </w:r>
    </w:p>
    <w:p w:rsidR="00000000" w:rsidDel="00000000" w:rsidP="00000000" w:rsidRDefault="00000000" w:rsidRPr="00000000" w14:paraId="00000010">
      <w:pPr>
        <w:pageBreakBefore w:val="0"/>
        <w:jc w:val="center"/>
        <w:rPr>
          <w:rFonts w:ascii="Calibri" w:cs="Calibri" w:eastAsia="Calibri" w:hAnsi="Calibri"/>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ageBreakBefore w:val="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12">
      <w:pPr>
        <w:pageBreakBefore w:val="0"/>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Belle Isle Books</w:t>
        </w:r>
      </w:hyperlink>
      <w:r w:rsidDel="00000000" w:rsidR="00000000" w:rsidRPr="00000000">
        <w:rPr>
          <w:rFonts w:ascii="Calibri" w:cs="Calibri" w:eastAsia="Calibri" w:hAnsi="Calibri"/>
          <w:rtl w:val="0"/>
        </w:rPr>
        <w:t xml:space="preserve"> is pleased to announce the upcoming release of the middle-grade fantasy book </w:t>
      </w:r>
      <w:r w:rsidDel="00000000" w:rsidR="00000000" w:rsidRPr="00000000">
        <w:rPr>
          <w:rFonts w:ascii="Calibri" w:cs="Calibri" w:eastAsia="Calibri" w:hAnsi="Calibri"/>
          <w:i w:val="1"/>
          <w:rtl w:val="0"/>
        </w:rPr>
        <w:t xml:space="preserve">The King of the Stars</w:t>
      </w:r>
      <w:r w:rsidDel="00000000" w:rsidR="00000000" w:rsidRPr="00000000">
        <w:rPr>
          <w:rFonts w:ascii="Calibri" w:cs="Calibri" w:eastAsia="Calibri" w:hAnsi="Calibri"/>
          <w:rtl w:val="0"/>
        </w:rPr>
        <w:t xml:space="preserve">, written by Brandon Layne. This celestial book takes place in a world where the stars foretell the future and dictate people’s lives. </w:t>
      </w:r>
      <w:r w:rsidDel="00000000" w:rsidR="00000000" w:rsidRPr="00000000">
        <w:rPr>
          <w:rFonts w:ascii="Calibri" w:cs="Calibri" w:eastAsia="Calibri" w:hAnsi="Calibri"/>
          <w:i w:val="1"/>
          <w:rtl w:val="0"/>
        </w:rPr>
        <w:t xml:space="preserve">The King of the Stars </w:t>
      </w:r>
      <w:r w:rsidDel="00000000" w:rsidR="00000000" w:rsidRPr="00000000">
        <w:rPr>
          <w:rFonts w:ascii="Calibri" w:cs="Calibri" w:eastAsia="Calibri" w:hAnsi="Calibri"/>
          <w:rtl w:val="0"/>
        </w:rPr>
        <w:t xml:space="preserve">is scheduled for release on August 24, 2019. </w:t>
      </w:r>
      <w:r w:rsidDel="00000000" w:rsidR="00000000" w:rsidRPr="00000000">
        <w:rPr>
          <w:rtl w:val="0"/>
        </w:rPr>
      </w:r>
    </w:p>
    <w:p w:rsidR="00000000" w:rsidDel="00000000" w:rsidP="00000000" w:rsidRDefault="00000000" w:rsidRPr="00000000" w14:paraId="00000013">
      <w:pPr>
        <w:pageBreakBefore w:val="0"/>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658899" cy="2509838"/>
            <wp:effectExtent b="0" l="0" r="0" t="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658899" cy="2509838"/>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ageBreakBefore w:val="0"/>
        <w:rPr>
          <w:rFonts w:ascii="Calibri" w:cs="Calibri" w:eastAsia="Calibri" w:hAnsi="Calibri"/>
        </w:rPr>
      </w:pPr>
      <w:r w:rsidDel="00000000" w:rsidR="00000000" w:rsidRPr="00000000">
        <w:rPr>
          <w:rFonts w:ascii="Calibri" w:cs="Calibri" w:eastAsia="Calibri" w:hAnsi="Calibri"/>
          <w:rtl w:val="0"/>
        </w:rPr>
        <w:t xml:space="preserve">In the land of Kama, the stars are magical and constellations determine the future. Stars can even grant a person the power of astromy, enabling them to manipulate elements of nature. However, only one person is destined to be king. But of course, not everyone believes in the stars, and dark forces lurk with their own plans for the world.</w:t>
      </w:r>
    </w:p>
    <w:p w:rsidR="00000000" w:rsidDel="00000000" w:rsidP="00000000" w:rsidRDefault="00000000" w:rsidRPr="00000000" w14:paraId="0000001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6">
      <w:pPr>
        <w:pageBreakBefore w:val="0"/>
        <w:rPr>
          <w:rFonts w:ascii="Calibri" w:cs="Calibri" w:eastAsia="Calibri" w:hAnsi="Calibri"/>
        </w:rPr>
      </w:pPr>
      <w:r w:rsidDel="00000000" w:rsidR="00000000" w:rsidRPr="00000000">
        <w:rPr>
          <w:rFonts w:ascii="Calibri" w:cs="Calibri" w:eastAsia="Calibri" w:hAnsi="Calibri"/>
          <w:rtl w:val="0"/>
        </w:rPr>
        <w:t xml:space="preserve">Brian, the teenage son of a legendary warrior, is fated to possess the gift of earth astromy, but he can barely lift a rock. With a villainous overlord ruling the town, Brian needs to develop his skills -- and quickly. But then a strange boy appears in the woods, and Brian has the feeling there's more to this kid than meets the eye. It's a race against evil and against the odds to rightfully throne the king of the stars.</w:t>
      </w:r>
    </w:p>
    <w:p w:rsidR="00000000" w:rsidDel="00000000" w:rsidP="00000000" w:rsidRDefault="00000000" w:rsidRPr="00000000" w14:paraId="0000001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8">
      <w:pPr>
        <w:pageBreakBefore w:val="0"/>
        <w:rPr>
          <w:rFonts w:ascii="Calibri" w:cs="Calibri" w:eastAsia="Calibri" w:hAnsi="Calibri"/>
          <w:i w:val="1"/>
        </w:rPr>
      </w:pPr>
      <w:r w:rsidDel="00000000" w:rsidR="00000000" w:rsidRPr="00000000">
        <w:rPr>
          <w:rFonts w:ascii="Calibri" w:cs="Calibri" w:eastAsia="Calibri" w:hAnsi="Calibri"/>
          <w:b w:val="1"/>
          <w:rtl w:val="0"/>
        </w:rPr>
        <w:t xml:space="preserve">About the Author:</w:t>
      </w:r>
      <w:hyperlink r:id="rId9">
        <w:r w:rsidDel="00000000" w:rsidR="00000000" w:rsidRPr="00000000">
          <w:rPr>
            <w:rFonts w:ascii="Calibri" w:cs="Calibri" w:eastAsia="Calibri" w:hAnsi="Calibri"/>
            <w:b w:val="1"/>
            <w:rtl w:val="0"/>
          </w:rPr>
          <w:t xml:space="preserve"> </w:t>
        </w:r>
      </w:hyperlink>
      <w:hyperlink r:id="rId10">
        <w:r w:rsidDel="00000000" w:rsidR="00000000" w:rsidRPr="00000000">
          <w:rPr>
            <w:rFonts w:ascii="Calibri" w:cs="Calibri" w:eastAsia="Calibri" w:hAnsi="Calibri"/>
            <w:color w:val="1155cc"/>
            <w:u w:val="single"/>
            <w:rtl w:val="0"/>
          </w:rPr>
          <w:t xml:space="preserve">Brandon Layne</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is native to Richmond, Virginia, where he graduated from Highland Springs High School and attended Virginia Commonwealth University, graduating with a biomedical engineering degree and a minor in chemistry. Despite his scientific studies, he was always most passionate about creative writing, leading him to publish </w:t>
      </w:r>
      <w:r w:rsidDel="00000000" w:rsidR="00000000" w:rsidRPr="00000000">
        <w:rPr>
          <w:rFonts w:ascii="Calibri" w:cs="Calibri" w:eastAsia="Calibri" w:hAnsi="Calibri"/>
          <w:i w:val="1"/>
          <w:rtl w:val="0"/>
        </w:rPr>
        <w:t xml:space="preserve">The King of the Stars</w:t>
      </w:r>
      <w:r w:rsidDel="00000000" w:rsidR="00000000" w:rsidRPr="00000000">
        <w:rPr>
          <w:rFonts w:ascii="Calibri" w:cs="Calibri" w:eastAsia="Calibri" w:hAnsi="Calibri"/>
          <w:rtl w:val="0"/>
        </w:rPr>
        <w:t xml:space="preserve">. His other hobbies include poetry, playing piano and viola, dancing, photography, and performing on stage. </w:t>
      </w:r>
      <w:r w:rsidDel="00000000" w:rsidR="00000000" w:rsidRPr="00000000">
        <w:rPr>
          <w:rtl w:val="0"/>
        </w:rPr>
      </w:r>
    </w:p>
    <w:p w:rsidR="00000000" w:rsidDel="00000000" w:rsidP="00000000" w:rsidRDefault="00000000" w:rsidRPr="00000000" w14:paraId="00000019">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A">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Interviews available upon request.</w:t>
      </w:r>
    </w:p>
    <w:p w:rsidR="00000000" w:rsidDel="00000000" w:rsidP="00000000" w:rsidRDefault="00000000" w:rsidRPr="00000000" w14:paraId="0000001B">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C">
      <w:pPr>
        <w:pageBreakBefore w:val="0"/>
        <w:rPr>
          <w:rFonts w:ascii="Calibri" w:cs="Calibri" w:eastAsia="Calibri" w:hAnsi="Calibri"/>
          <w:color w:val="222222"/>
          <w:sz w:val="20"/>
          <w:szCs w:val="20"/>
          <w:highlight w:val="white"/>
        </w:rPr>
      </w:pPr>
      <w:hyperlink r:id="rId11">
        <w:r w:rsidDel="00000000" w:rsidR="00000000" w:rsidRPr="00000000">
          <w:rPr>
            <w:rFonts w:ascii="Calibri" w:cs="Calibri" w:eastAsia="Calibri" w:hAnsi="Calibri"/>
            <w:color w:val="1155cc"/>
            <w:sz w:val="20"/>
            <w:szCs w:val="20"/>
            <w:u w:val="single"/>
            <w:rtl w:val="0"/>
          </w:rPr>
          <w:t xml:space="preserve">Belle Isle Books</w:t>
        </w:r>
      </w:hyperlink>
      <w:r w:rsidDel="00000000" w:rsidR="00000000" w:rsidRPr="00000000">
        <w:rPr>
          <w:rFonts w:ascii="Calibri" w:cs="Calibri" w:eastAsia="Calibri" w:hAnsi="Calibri"/>
          <w:sz w:val="20"/>
          <w:szCs w:val="20"/>
          <w:rtl w:val="0"/>
        </w:rPr>
        <w:t xml:space="preserve"> is an imprint of </w:t>
      </w:r>
      <w:hyperlink r:id="rId12">
        <w:r w:rsidDel="00000000" w:rsidR="00000000" w:rsidRPr="00000000">
          <w:rPr>
            <w:rFonts w:ascii="Calibri" w:cs="Calibri" w:eastAsia="Calibri" w:hAnsi="Calibri"/>
            <w:color w:val="1155cc"/>
            <w:sz w:val="20"/>
            <w:szCs w:val="20"/>
            <w:highlight w:val="white"/>
            <w:u w:val="single"/>
            <w:rtl w:val="0"/>
          </w:rPr>
          <w:t xml:space="preserve">Brandylane Publishers, Inc</w:t>
        </w:r>
      </w:hyperlink>
      <w:r w:rsidDel="00000000" w:rsidR="00000000" w:rsidRPr="00000000">
        <w:rPr>
          <w:rFonts w:ascii="Calibri" w:cs="Calibri" w:eastAsia="Calibri" w:hAnsi="Calibri"/>
          <w:color w:val="0000ff"/>
          <w:sz w:val="20"/>
          <w:szCs w:val="20"/>
          <w:highlight w:val="white"/>
          <w:u w:val="single"/>
          <w:rtl w:val="0"/>
        </w:rPr>
        <w:t xml:space="preserve">.,</w:t>
      </w:r>
      <w:r w:rsidDel="00000000" w:rsidR="00000000" w:rsidRPr="00000000">
        <w:rPr>
          <w:rFonts w:ascii="Calibri" w:cs="Calibri" w:eastAsia="Calibri" w:hAnsi="Calibri"/>
          <w:sz w:val="20"/>
          <w:szCs w:val="20"/>
          <w:highlight w:val="white"/>
          <w:rtl w:val="0"/>
        </w:rPr>
        <w:t xml:space="preserve"> </w:t>
      </w:r>
      <w:r w:rsidDel="00000000" w:rsidR="00000000" w:rsidRPr="00000000">
        <w:rPr>
          <w:rFonts w:ascii="Calibri" w:cs="Calibri" w:eastAsia="Calibri" w:hAnsi="Calibri"/>
          <w:color w:val="222222"/>
          <w:sz w:val="20"/>
          <w:szCs w:val="20"/>
          <w:highlight w:val="white"/>
          <w:rtl w:val="0"/>
        </w:rPr>
        <w:t xml:space="preserve">an independent press located in Richmond, Virginia, that has published books since 1985.</w:t>
      </w:r>
    </w:p>
    <w:p w:rsidR="00000000" w:rsidDel="00000000" w:rsidP="00000000" w:rsidRDefault="00000000" w:rsidRPr="00000000" w14:paraId="0000001D">
      <w:pPr>
        <w:pageBreakBefore w:val="0"/>
        <w:rPr>
          <w:rFonts w:ascii="Calibri" w:cs="Calibri" w:eastAsia="Calibri" w:hAnsi="Calibri"/>
        </w:rPr>
      </w:pPr>
      <w:r w:rsidDel="00000000" w:rsidR="00000000" w:rsidRPr="00000000">
        <w:rPr>
          <w:rFonts w:ascii="Calibri" w:cs="Calibri" w:eastAsia="Calibri" w:hAnsi="Calibri"/>
          <w:rtl w:val="0"/>
        </w:rPr>
        <w:t xml:space="preserve">____________</w:t>
      </w:r>
    </w:p>
    <w:p w:rsidR="00000000" w:rsidDel="00000000" w:rsidP="00000000" w:rsidRDefault="00000000" w:rsidRPr="00000000" w14:paraId="0000001E">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F">
      <w:pPr>
        <w:pageBreakBefore w:val="0"/>
        <w:rPr>
          <w:rFonts w:ascii="Calibri" w:cs="Calibri" w:eastAsia="Calibri" w:hAnsi="Calibri"/>
        </w:rPr>
      </w:pPr>
      <w:r w:rsidDel="00000000" w:rsidR="00000000" w:rsidRPr="00000000">
        <w:rPr>
          <w:rFonts w:ascii="Calibri" w:cs="Calibri" w:eastAsia="Calibri" w:hAnsi="Calibri"/>
          <w:i w:val="1"/>
          <w:sz w:val="20"/>
          <w:szCs w:val="20"/>
          <w:rtl w:val="0"/>
        </w:rPr>
        <w:t xml:space="preserve">The King of the Stars</w:t>
      </w:r>
      <w:r w:rsidDel="00000000" w:rsidR="00000000" w:rsidRPr="00000000">
        <w:rPr>
          <w:rFonts w:ascii="Calibri" w:cs="Calibri" w:eastAsia="Calibri" w:hAnsi="Calibri"/>
          <w:i w:val="1"/>
          <w:sz w:val="20"/>
          <w:szCs w:val="20"/>
          <w:rtl w:val="0"/>
        </w:rPr>
        <w:t xml:space="preserve"> </w:t>
      </w:r>
      <w:r w:rsidDel="00000000" w:rsidR="00000000" w:rsidRPr="00000000">
        <w:rPr>
          <w:rFonts w:ascii="Calibri" w:cs="Calibri" w:eastAsia="Calibri" w:hAnsi="Calibri"/>
          <w:sz w:val="20"/>
          <w:szCs w:val="20"/>
          <w:rtl w:val="0"/>
        </w:rPr>
        <w:t xml:space="preserve">(paperback, 190 pages, retail $15.95  Kindle ebook forthcoming)</w:t>
      </w:r>
      <w:r w:rsidDel="00000000" w:rsidR="00000000" w:rsidRPr="00000000">
        <w:rPr>
          <w:rFonts w:ascii="Calibri" w:cs="Calibri" w:eastAsia="Calibri" w:hAnsi="Calibri"/>
          <w:sz w:val="20"/>
          <w:szCs w:val="20"/>
          <w:rtl w:val="0"/>
        </w:rPr>
        <w:t xml:space="preserve"> is available for preorder from</w:t>
      </w:r>
      <w:hyperlink r:id="rId13">
        <w:r w:rsidDel="00000000" w:rsidR="00000000" w:rsidRPr="00000000">
          <w:rPr>
            <w:rFonts w:ascii="Calibri" w:cs="Calibri" w:eastAsia="Calibri" w:hAnsi="Calibri"/>
            <w:sz w:val="20"/>
            <w:szCs w:val="20"/>
            <w:rtl w:val="0"/>
          </w:rPr>
          <w:t xml:space="preserve"> </w:t>
        </w:r>
      </w:hyperlink>
      <w:hyperlink r:id="rId14">
        <w:r w:rsidDel="00000000" w:rsidR="00000000" w:rsidRPr="00000000">
          <w:rPr>
            <w:rFonts w:ascii="Calibri" w:cs="Calibri" w:eastAsia="Calibri" w:hAnsi="Calibri"/>
            <w:color w:val="1155cc"/>
            <w:sz w:val="20"/>
            <w:szCs w:val="20"/>
            <w:u w:val="single"/>
            <w:rtl w:val="0"/>
          </w:rPr>
          <w:t xml:space="preserve">Belle Isle Books</w:t>
        </w:r>
      </w:hyperlink>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0"/>
          <w:szCs w:val="20"/>
          <w:rtl w:val="0"/>
        </w:rPr>
        <w:t xml:space="preserve"> </w:t>
      </w:r>
      <w:hyperlink r:id="rId15">
        <w:r w:rsidDel="00000000" w:rsidR="00000000" w:rsidRPr="00000000">
          <w:rPr>
            <w:rFonts w:ascii="Calibri" w:cs="Calibri" w:eastAsia="Calibri" w:hAnsi="Calibri"/>
            <w:color w:val="1155cc"/>
            <w:sz w:val="20"/>
            <w:szCs w:val="20"/>
            <w:u w:val="single"/>
            <w:rtl w:val="0"/>
          </w:rPr>
          <w:t xml:space="preserve">Amazon</w:t>
        </w:r>
      </w:hyperlink>
      <w:r w:rsidDel="00000000" w:rsidR="00000000" w:rsidRPr="00000000">
        <w:rPr>
          <w:rFonts w:ascii="Calibri" w:cs="Calibri" w:eastAsia="Calibri" w:hAnsi="Calibri"/>
          <w:sz w:val="20"/>
          <w:szCs w:val="20"/>
          <w:rtl w:val="0"/>
        </w:rPr>
        <w:t xml:space="preserve">, </w:t>
      </w:r>
      <w:hyperlink r:id="rId16">
        <w:r w:rsidDel="00000000" w:rsidR="00000000" w:rsidRPr="00000000">
          <w:rPr>
            <w:rFonts w:ascii="Calibri" w:cs="Calibri" w:eastAsia="Calibri" w:hAnsi="Calibri"/>
            <w:color w:val="1155cc"/>
            <w:sz w:val="20"/>
            <w:szCs w:val="20"/>
            <w:u w:val="single"/>
            <w:rtl w:val="0"/>
          </w:rPr>
          <w:t xml:space="preserve">Barnes &amp; Noble</w:t>
        </w:r>
      </w:hyperlink>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0"/>
          <w:szCs w:val="20"/>
          <w:rtl w:val="0"/>
        </w:rPr>
        <w:t xml:space="preserve"> and other fine booksellers.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belleislebooks.com/" TargetMode="External"/><Relationship Id="rId10" Type="http://schemas.openxmlformats.org/officeDocument/2006/relationships/hyperlink" Target="https://www.brandonlaynebooks.com/" TargetMode="External"/><Relationship Id="rId13" Type="http://schemas.openxmlformats.org/officeDocument/2006/relationships/hyperlink" Target="http://www.belleislebooks.com/store/p136/kingofthestars.html" TargetMode="External"/><Relationship Id="rId12" Type="http://schemas.openxmlformats.org/officeDocument/2006/relationships/hyperlink" Target="http://brandylanepublisher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karanavolio.com/" TargetMode="External"/><Relationship Id="rId15" Type="http://schemas.openxmlformats.org/officeDocument/2006/relationships/hyperlink" Target="https://www.amazon.com/King-Stars-Brandon-Layne/dp/1947860526/ref=sr_1_1?crid=H51V0CGUDAXI&amp;keywords=the+king+of+the+stars+brandon+layne&amp;qid=1565722593&amp;s=gateway&amp;sprefix=the+king+of+the+stars+%2Caps%2C128&amp;sr=8-1" TargetMode="External"/><Relationship Id="rId14" Type="http://schemas.openxmlformats.org/officeDocument/2006/relationships/hyperlink" Target="http://www.belleislebooks.com/store/p136/kingofthestars.html" TargetMode="External"/><Relationship Id="rId16" Type="http://schemas.openxmlformats.org/officeDocument/2006/relationships/hyperlink" Target="https://www.barnesandnoble.com/w/the-king-of-the-stars-brandon-layne/1132243586?ean=9781947860520"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belleislebooks.com" TargetMode="Externa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